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F581" w14:textId="77777777" w:rsidR="00402A72" w:rsidRPr="004F0E47" w:rsidRDefault="00402A72" w:rsidP="004F0E47">
      <w:pPr>
        <w:pStyle w:val="1"/>
        <w:keepNext w:val="0"/>
        <w:keepLines w:val="0"/>
        <w:widowControl w:val="0"/>
        <w:suppressAutoHyphens/>
        <w:spacing w:before="0"/>
        <w:rPr>
          <w:rFonts w:ascii="Times New Roman" w:hAnsi="Times New Roman" w:cs="Times New Roman"/>
          <w:b w:val="0"/>
          <w:color w:val="auto"/>
          <w:sz w:val="26"/>
          <w:szCs w:val="26"/>
        </w:rPr>
      </w:pPr>
    </w:p>
    <w:p w14:paraId="53E6A8F1" w14:textId="77777777" w:rsidR="003751F6" w:rsidRPr="004F0E47" w:rsidRDefault="003751F6" w:rsidP="004F0E47">
      <w:pPr>
        <w:widowControl w:val="0"/>
        <w:suppressAutoHyphens/>
        <w:autoSpaceDE w:val="0"/>
        <w:autoSpaceDN w:val="0"/>
        <w:adjustRightInd w:val="0"/>
        <w:jc w:val="both"/>
        <w:rPr>
          <w:sz w:val="26"/>
          <w:szCs w:val="26"/>
        </w:rPr>
      </w:pPr>
    </w:p>
    <w:p w14:paraId="52EBFBCB" w14:textId="77777777" w:rsidR="003751F6" w:rsidRPr="004F0E47" w:rsidRDefault="003751F6" w:rsidP="004F0E47">
      <w:pPr>
        <w:widowControl w:val="0"/>
        <w:suppressAutoHyphens/>
        <w:autoSpaceDE w:val="0"/>
        <w:autoSpaceDN w:val="0"/>
        <w:adjustRightInd w:val="0"/>
        <w:jc w:val="both"/>
        <w:rPr>
          <w:sz w:val="26"/>
          <w:szCs w:val="26"/>
        </w:rPr>
      </w:pPr>
    </w:p>
    <w:p w14:paraId="42277735" w14:textId="77777777" w:rsidR="003751F6" w:rsidRPr="004F0E47" w:rsidRDefault="003751F6" w:rsidP="004F0E47">
      <w:pPr>
        <w:widowControl w:val="0"/>
        <w:suppressAutoHyphens/>
        <w:autoSpaceDE w:val="0"/>
        <w:autoSpaceDN w:val="0"/>
        <w:adjustRightInd w:val="0"/>
        <w:jc w:val="both"/>
        <w:rPr>
          <w:sz w:val="26"/>
          <w:szCs w:val="26"/>
        </w:rPr>
      </w:pPr>
    </w:p>
    <w:p w14:paraId="7F150BA2" w14:textId="77777777" w:rsidR="003751F6" w:rsidRPr="004F0E47" w:rsidRDefault="003751F6" w:rsidP="004F0E47">
      <w:pPr>
        <w:widowControl w:val="0"/>
        <w:suppressAutoHyphens/>
        <w:autoSpaceDE w:val="0"/>
        <w:autoSpaceDN w:val="0"/>
        <w:adjustRightInd w:val="0"/>
        <w:jc w:val="both"/>
        <w:rPr>
          <w:sz w:val="26"/>
          <w:szCs w:val="26"/>
        </w:rPr>
      </w:pPr>
    </w:p>
    <w:p w14:paraId="656C4ED2" w14:textId="77777777" w:rsidR="003751F6" w:rsidRPr="004F0E47" w:rsidRDefault="003751F6" w:rsidP="004F0E47">
      <w:pPr>
        <w:widowControl w:val="0"/>
        <w:suppressAutoHyphens/>
        <w:autoSpaceDE w:val="0"/>
        <w:autoSpaceDN w:val="0"/>
        <w:adjustRightInd w:val="0"/>
        <w:jc w:val="both"/>
        <w:rPr>
          <w:sz w:val="26"/>
          <w:szCs w:val="26"/>
        </w:rPr>
      </w:pPr>
    </w:p>
    <w:p w14:paraId="0718A9A1" w14:textId="77777777" w:rsidR="003751F6" w:rsidRPr="004F0E47" w:rsidRDefault="003751F6" w:rsidP="004F0E47">
      <w:pPr>
        <w:widowControl w:val="0"/>
        <w:suppressAutoHyphens/>
        <w:autoSpaceDE w:val="0"/>
        <w:autoSpaceDN w:val="0"/>
        <w:adjustRightInd w:val="0"/>
        <w:jc w:val="both"/>
        <w:rPr>
          <w:sz w:val="26"/>
          <w:szCs w:val="26"/>
        </w:rPr>
      </w:pPr>
    </w:p>
    <w:p w14:paraId="58304913" w14:textId="77777777" w:rsidR="003751F6" w:rsidRPr="004F0E47" w:rsidRDefault="003751F6" w:rsidP="004F0E47">
      <w:pPr>
        <w:widowControl w:val="0"/>
        <w:suppressAutoHyphens/>
        <w:autoSpaceDE w:val="0"/>
        <w:autoSpaceDN w:val="0"/>
        <w:adjustRightInd w:val="0"/>
        <w:jc w:val="both"/>
        <w:rPr>
          <w:sz w:val="26"/>
          <w:szCs w:val="26"/>
        </w:rPr>
      </w:pPr>
    </w:p>
    <w:p w14:paraId="4F703199" w14:textId="77777777" w:rsidR="003751F6" w:rsidRPr="004F0E47" w:rsidRDefault="003751F6" w:rsidP="004F0E47">
      <w:pPr>
        <w:widowControl w:val="0"/>
        <w:suppressAutoHyphens/>
        <w:autoSpaceDE w:val="0"/>
        <w:autoSpaceDN w:val="0"/>
        <w:adjustRightInd w:val="0"/>
        <w:jc w:val="both"/>
        <w:rPr>
          <w:sz w:val="26"/>
          <w:szCs w:val="26"/>
        </w:rPr>
      </w:pPr>
    </w:p>
    <w:p w14:paraId="084BAC06" w14:textId="77777777" w:rsidR="003751F6" w:rsidRPr="004F0E47" w:rsidRDefault="003751F6" w:rsidP="004F0E47">
      <w:pPr>
        <w:widowControl w:val="0"/>
        <w:suppressAutoHyphens/>
        <w:autoSpaceDE w:val="0"/>
        <w:autoSpaceDN w:val="0"/>
        <w:adjustRightInd w:val="0"/>
        <w:jc w:val="both"/>
        <w:rPr>
          <w:sz w:val="26"/>
          <w:szCs w:val="26"/>
        </w:rPr>
      </w:pPr>
    </w:p>
    <w:p w14:paraId="5A1311AF" w14:textId="77777777" w:rsidR="00E72E22" w:rsidRPr="004F0E47" w:rsidRDefault="00E72E22" w:rsidP="004F0E47">
      <w:pPr>
        <w:widowControl w:val="0"/>
        <w:suppressAutoHyphens/>
        <w:autoSpaceDE w:val="0"/>
        <w:autoSpaceDN w:val="0"/>
        <w:adjustRightInd w:val="0"/>
        <w:jc w:val="both"/>
        <w:rPr>
          <w:sz w:val="26"/>
          <w:szCs w:val="26"/>
        </w:rPr>
      </w:pPr>
    </w:p>
    <w:p w14:paraId="3418C812" w14:textId="77777777" w:rsidR="000C59A3" w:rsidRPr="004F0E47" w:rsidRDefault="000C59A3" w:rsidP="004F0E47">
      <w:pPr>
        <w:widowControl w:val="0"/>
        <w:suppressAutoHyphens/>
        <w:autoSpaceDE w:val="0"/>
        <w:autoSpaceDN w:val="0"/>
        <w:adjustRightInd w:val="0"/>
        <w:jc w:val="both"/>
        <w:rPr>
          <w:sz w:val="26"/>
          <w:szCs w:val="26"/>
        </w:rPr>
      </w:pPr>
    </w:p>
    <w:p w14:paraId="6E43B10D" w14:textId="77777777" w:rsidR="00811168" w:rsidRPr="004F0E47" w:rsidRDefault="00811168" w:rsidP="004F0E47">
      <w:pPr>
        <w:widowControl w:val="0"/>
        <w:suppressAutoHyphens/>
        <w:autoSpaceDE w:val="0"/>
        <w:autoSpaceDN w:val="0"/>
        <w:adjustRightInd w:val="0"/>
        <w:ind w:right="4534"/>
        <w:jc w:val="both"/>
        <w:rPr>
          <w:rFonts w:eastAsiaTheme="minorHAnsi"/>
          <w:sz w:val="26"/>
          <w:szCs w:val="26"/>
          <w:lang w:eastAsia="en-US"/>
        </w:rPr>
      </w:pPr>
    </w:p>
    <w:p w14:paraId="4191A993" w14:textId="22454F35" w:rsidR="003751F6" w:rsidRPr="004F0E47" w:rsidRDefault="005E6728" w:rsidP="005A24B6">
      <w:pPr>
        <w:widowControl w:val="0"/>
        <w:tabs>
          <w:tab w:val="left" w:pos="4678"/>
        </w:tabs>
        <w:suppressAutoHyphens/>
        <w:autoSpaceDE w:val="0"/>
        <w:autoSpaceDN w:val="0"/>
        <w:adjustRightInd w:val="0"/>
        <w:ind w:right="4534"/>
        <w:jc w:val="both"/>
        <w:rPr>
          <w:sz w:val="26"/>
          <w:szCs w:val="26"/>
        </w:rPr>
      </w:pPr>
      <w:r w:rsidRPr="004F0E47">
        <w:rPr>
          <w:rFonts w:eastAsiaTheme="minorHAnsi"/>
          <w:sz w:val="26"/>
          <w:szCs w:val="26"/>
          <w:lang w:eastAsia="en-US"/>
        </w:rPr>
        <w:t>О внесении изменений</w:t>
      </w:r>
      <w:r w:rsidR="00BA4771" w:rsidRPr="004F0E47">
        <w:rPr>
          <w:rFonts w:eastAsiaTheme="minorHAnsi"/>
          <w:sz w:val="26"/>
          <w:szCs w:val="26"/>
          <w:lang w:eastAsia="en-US"/>
        </w:rPr>
        <w:t xml:space="preserve"> </w:t>
      </w:r>
      <w:r w:rsidR="00423E09" w:rsidRPr="004F0E47">
        <w:rPr>
          <w:rFonts w:eastAsiaTheme="minorHAnsi"/>
          <w:sz w:val="26"/>
          <w:szCs w:val="26"/>
          <w:lang w:eastAsia="en-US"/>
        </w:rPr>
        <w:t xml:space="preserve">в некоторые постановления Правительства Республики Хакасия </w:t>
      </w:r>
    </w:p>
    <w:p w14:paraId="0C234D23" w14:textId="77777777" w:rsidR="00A07C1B" w:rsidRPr="004F0E47" w:rsidRDefault="00A07C1B" w:rsidP="004F0E47">
      <w:pPr>
        <w:widowControl w:val="0"/>
        <w:suppressAutoHyphens/>
        <w:autoSpaceDE w:val="0"/>
        <w:autoSpaceDN w:val="0"/>
        <w:adjustRightInd w:val="0"/>
        <w:ind w:firstLine="708"/>
        <w:jc w:val="both"/>
        <w:rPr>
          <w:rFonts w:eastAsiaTheme="minorHAnsi"/>
          <w:sz w:val="26"/>
          <w:szCs w:val="26"/>
          <w:lang w:eastAsia="en-US"/>
        </w:rPr>
      </w:pPr>
    </w:p>
    <w:p w14:paraId="4152FE4C" w14:textId="77777777" w:rsidR="00432625" w:rsidRPr="004F0E47" w:rsidRDefault="00432625" w:rsidP="004F0E47">
      <w:pPr>
        <w:widowControl w:val="0"/>
        <w:suppressAutoHyphens/>
        <w:autoSpaceDE w:val="0"/>
        <w:autoSpaceDN w:val="0"/>
        <w:adjustRightInd w:val="0"/>
        <w:ind w:firstLine="708"/>
        <w:jc w:val="both"/>
        <w:rPr>
          <w:rFonts w:eastAsiaTheme="minorHAnsi"/>
          <w:sz w:val="26"/>
          <w:szCs w:val="26"/>
          <w:lang w:eastAsia="en-US"/>
        </w:rPr>
      </w:pPr>
    </w:p>
    <w:p w14:paraId="2ED9A2C5" w14:textId="04401D68" w:rsidR="00D0281F" w:rsidRPr="004F0E47" w:rsidRDefault="00D0281F" w:rsidP="004F0E47">
      <w:pPr>
        <w:widowControl w:val="0"/>
        <w:suppressAutoHyphens/>
        <w:ind w:firstLine="709"/>
        <w:jc w:val="both"/>
        <w:rPr>
          <w:sz w:val="26"/>
          <w:szCs w:val="26"/>
        </w:rPr>
      </w:pPr>
      <w:r w:rsidRPr="004F0E47">
        <w:rPr>
          <w:sz w:val="26"/>
          <w:szCs w:val="26"/>
        </w:rPr>
        <w:t>В соответствии c Федеральным законом от 2</w:t>
      </w:r>
      <w:r w:rsidR="008734FB" w:rsidRPr="004F0E47">
        <w:rPr>
          <w:sz w:val="26"/>
          <w:szCs w:val="26"/>
        </w:rPr>
        <w:t>9</w:t>
      </w:r>
      <w:r w:rsidRPr="004F0E47">
        <w:rPr>
          <w:sz w:val="26"/>
          <w:szCs w:val="26"/>
        </w:rPr>
        <w:t>.12.202</w:t>
      </w:r>
      <w:r w:rsidR="008734FB" w:rsidRPr="004F0E47">
        <w:rPr>
          <w:sz w:val="26"/>
          <w:szCs w:val="26"/>
        </w:rPr>
        <w:t>5</w:t>
      </w:r>
      <w:r w:rsidRPr="004F0E47">
        <w:rPr>
          <w:sz w:val="26"/>
          <w:szCs w:val="26"/>
        </w:rPr>
        <w:t xml:space="preserve"> № </w:t>
      </w:r>
      <w:r w:rsidR="008734FB" w:rsidRPr="004F0E47">
        <w:rPr>
          <w:sz w:val="26"/>
          <w:szCs w:val="26"/>
        </w:rPr>
        <w:t>567</w:t>
      </w:r>
      <w:r w:rsidRPr="004F0E47">
        <w:rPr>
          <w:sz w:val="26"/>
          <w:szCs w:val="26"/>
        </w:rPr>
        <w:t xml:space="preserve">-ФЗ </w:t>
      </w:r>
      <w:r w:rsidR="00811168" w:rsidRPr="004F0E47">
        <w:rPr>
          <w:sz w:val="26"/>
          <w:szCs w:val="26"/>
        </w:rPr>
        <w:br/>
      </w:r>
      <w:r w:rsidRPr="004F0E47">
        <w:rPr>
          <w:sz w:val="26"/>
          <w:szCs w:val="26"/>
        </w:rPr>
        <w:t>«О внесении изменений в Федеральный закон «О государственном контроле (надзоре) и муниципальном контроле в Российской Федерации» Правительство Республики Хакасия ПОСТАНОВЛЯЕТ:</w:t>
      </w:r>
    </w:p>
    <w:p w14:paraId="1FC97076" w14:textId="16E8D08E" w:rsidR="00D0281F" w:rsidRPr="004F0E47" w:rsidRDefault="00D0281F" w:rsidP="004F0E47">
      <w:pPr>
        <w:widowControl w:val="0"/>
        <w:suppressAutoHyphens/>
        <w:ind w:firstLine="709"/>
        <w:jc w:val="both"/>
        <w:rPr>
          <w:sz w:val="26"/>
          <w:szCs w:val="26"/>
        </w:rPr>
      </w:pPr>
      <w:r w:rsidRPr="004F0E47">
        <w:rPr>
          <w:sz w:val="26"/>
          <w:szCs w:val="26"/>
        </w:rPr>
        <w:t xml:space="preserve">1. Внести в Положение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 </w:t>
      </w:r>
      <w:r w:rsidR="00894538" w:rsidRPr="004F0E47">
        <w:rPr>
          <w:sz w:val="26"/>
          <w:szCs w:val="26"/>
        </w:rPr>
        <w:br/>
      </w:r>
      <w:r w:rsidRPr="004F0E47">
        <w:rPr>
          <w:sz w:val="26"/>
          <w:szCs w:val="26"/>
        </w:rPr>
        <w:t>на территории Республики Хакасия, утвержденное постановлением Правительства Республики Хакасия от 27.12.2021 № 701 (Официальный интернет-портал правовой информации (</w:t>
      </w:r>
      <w:hyperlink r:id="rId8" w:tgtFrame="_blank" w:tooltip="&lt;div class=&quot;doc www&quot;&gt;&lt;span class=&quot;aligner&quot;&gt;&lt;div class=&quot;icon listDocWWW-16&quot;&gt;&lt;/div&gt;&lt;/span&gt;www.pravo.gov.ru&lt;/div&gt;" w:history="1">
        <w:r w:rsidRPr="004F0E47">
          <w:rPr>
            <w:rStyle w:val="a5"/>
            <w:color w:val="auto"/>
            <w:sz w:val="26"/>
            <w:szCs w:val="26"/>
            <w:u w:val="none"/>
          </w:rPr>
          <w:t>www.pravo.gov.ru</w:t>
        </w:r>
      </w:hyperlink>
      <w:r w:rsidRPr="004F0E47">
        <w:rPr>
          <w:sz w:val="26"/>
          <w:szCs w:val="26"/>
        </w:rPr>
        <w:t xml:space="preserve">), 28.12.2021, № 1900202112280011; 10.02.2023, </w:t>
      </w:r>
      <w:r w:rsidR="00EC7277" w:rsidRPr="004F0E47">
        <w:rPr>
          <w:sz w:val="26"/>
          <w:szCs w:val="26"/>
        </w:rPr>
        <w:br/>
      </w:r>
      <w:r w:rsidR="00811168" w:rsidRPr="004F0E47">
        <w:rPr>
          <w:sz w:val="26"/>
          <w:szCs w:val="26"/>
        </w:rPr>
        <w:t xml:space="preserve">№ </w:t>
      </w:r>
      <w:r w:rsidRPr="004F0E47">
        <w:rPr>
          <w:sz w:val="26"/>
          <w:szCs w:val="26"/>
        </w:rPr>
        <w:t xml:space="preserve">1900202302100008; 28.12.2023, № 1900202312280009; 25.06.2024, </w:t>
      </w:r>
      <w:r w:rsidR="008734FB" w:rsidRPr="004F0E47">
        <w:rPr>
          <w:sz w:val="26"/>
          <w:szCs w:val="26"/>
        </w:rPr>
        <w:br/>
      </w:r>
      <w:r w:rsidRPr="004F0E47">
        <w:rPr>
          <w:sz w:val="26"/>
          <w:szCs w:val="26"/>
        </w:rPr>
        <w:t>№ 1900202406250002</w:t>
      </w:r>
      <w:r w:rsidR="008734FB" w:rsidRPr="004F0E47">
        <w:rPr>
          <w:sz w:val="26"/>
          <w:szCs w:val="26"/>
        </w:rPr>
        <w:t>; 21.05.2025, № 1900202505210007</w:t>
      </w:r>
      <w:r w:rsidRPr="004F0E47">
        <w:rPr>
          <w:sz w:val="26"/>
          <w:szCs w:val="26"/>
        </w:rPr>
        <w:t>), следующие изменения:</w:t>
      </w:r>
    </w:p>
    <w:p w14:paraId="0DEC1B7D" w14:textId="3DC9CA95" w:rsidR="00D0281F" w:rsidRPr="004F0E47" w:rsidRDefault="00FE5D55" w:rsidP="004F0E47">
      <w:pPr>
        <w:widowControl w:val="0"/>
        <w:suppressAutoHyphens/>
        <w:ind w:firstLine="709"/>
        <w:jc w:val="both"/>
        <w:rPr>
          <w:sz w:val="26"/>
          <w:szCs w:val="26"/>
        </w:rPr>
      </w:pPr>
      <w:r w:rsidRPr="004F0E47">
        <w:rPr>
          <w:sz w:val="26"/>
          <w:szCs w:val="26"/>
        </w:rPr>
        <w:t xml:space="preserve">1) </w:t>
      </w:r>
      <w:r w:rsidR="00D0281F" w:rsidRPr="004F0E47">
        <w:rPr>
          <w:sz w:val="26"/>
          <w:szCs w:val="26"/>
        </w:rPr>
        <w:t xml:space="preserve">пункт </w:t>
      </w:r>
      <w:r w:rsidR="008734FB" w:rsidRPr="004F0E47">
        <w:rPr>
          <w:sz w:val="26"/>
          <w:szCs w:val="26"/>
        </w:rPr>
        <w:t>2</w:t>
      </w:r>
      <w:r w:rsidR="00D0281F" w:rsidRPr="004F0E47">
        <w:rPr>
          <w:sz w:val="26"/>
          <w:szCs w:val="26"/>
        </w:rPr>
        <w:t>.</w:t>
      </w:r>
      <w:r w:rsidR="008734FB" w:rsidRPr="004F0E47">
        <w:rPr>
          <w:sz w:val="26"/>
          <w:szCs w:val="26"/>
        </w:rPr>
        <w:t>2</w:t>
      </w:r>
      <w:r w:rsidR="00D0281F" w:rsidRPr="004F0E47">
        <w:rPr>
          <w:sz w:val="26"/>
          <w:szCs w:val="26"/>
        </w:rPr>
        <w:t xml:space="preserve"> </w:t>
      </w:r>
      <w:r w:rsidR="008734FB" w:rsidRPr="004F0E47">
        <w:rPr>
          <w:sz w:val="26"/>
          <w:szCs w:val="26"/>
        </w:rPr>
        <w:t>дополнить абзацем вторым следующего содержания</w:t>
      </w:r>
      <w:r w:rsidR="00D0281F" w:rsidRPr="004F0E47">
        <w:rPr>
          <w:sz w:val="26"/>
          <w:szCs w:val="26"/>
        </w:rPr>
        <w:t>:</w:t>
      </w:r>
    </w:p>
    <w:p w14:paraId="35E73BDD" w14:textId="700BF24B" w:rsidR="00D0281F" w:rsidRPr="004F0E47" w:rsidRDefault="00D0281F" w:rsidP="004F0E47">
      <w:pPr>
        <w:pStyle w:val="af1"/>
        <w:widowControl w:val="0"/>
        <w:suppressAutoHyphens/>
        <w:spacing w:before="0" w:beforeAutospacing="0" w:after="0" w:afterAutospacing="0"/>
        <w:ind w:firstLine="709"/>
        <w:jc w:val="both"/>
        <w:rPr>
          <w:sz w:val="26"/>
          <w:szCs w:val="26"/>
        </w:rPr>
      </w:pPr>
      <w:r w:rsidRPr="004F0E47">
        <w:rPr>
          <w:sz w:val="26"/>
          <w:szCs w:val="26"/>
        </w:rPr>
        <w:t>«</w:t>
      </w:r>
      <w:r w:rsidR="008734FB" w:rsidRPr="004F0E47">
        <w:rPr>
          <w:sz w:val="26"/>
          <w:szCs w:val="26"/>
        </w:rPr>
        <w:t xml:space="preserve">Объект контроля считается отнесенным к одной из категорий риска после внесения сведений в единый реестр видов </w:t>
      </w:r>
      <w:r w:rsidR="00581291" w:rsidRPr="004F0E47">
        <w:rPr>
          <w:sz w:val="26"/>
          <w:szCs w:val="26"/>
        </w:rPr>
        <w:t xml:space="preserve">федерального государственного контроля (надзора), регионального государственного контроля (надзора), муниципального </w:t>
      </w:r>
      <w:r w:rsidR="008734FB" w:rsidRPr="004F0E47">
        <w:rPr>
          <w:sz w:val="26"/>
          <w:szCs w:val="26"/>
        </w:rPr>
        <w:t>контроля.</w:t>
      </w:r>
      <w:r w:rsidRPr="004F0E47">
        <w:rPr>
          <w:sz w:val="26"/>
          <w:szCs w:val="26"/>
        </w:rPr>
        <w:t>»;</w:t>
      </w:r>
    </w:p>
    <w:p w14:paraId="66A71225" w14:textId="57132103" w:rsidR="00D36F3C" w:rsidRPr="004F0E47" w:rsidRDefault="00FE5D55" w:rsidP="004F0E47">
      <w:pPr>
        <w:pStyle w:val="af1"/>
        <w:widowControl w:val="0"/>
        <w:suppressAutoHyphens/>
        <w:spacing w:before="0" w:beforeAutospacing="0" w:after="0" w:afterAutospacing="0"/>
        <w:ind w:firstLine="709"/>
        <w:jc w:val="both"/>
        <w:rPr>
          <w:sz w:val="26"/>
          <w:szCs w:val="26"/>
        </w:rPr>
      </w:pPr>
      <w:r w:rsidRPr="004F0E47">
        <w:rPr>
          <w:sz w:val="26"/>
          <w:szCs w:val="26"/>
        </w:rPr>
        <w:t xml:space="preserve">2) </w:t>
      </w:r>
      <w:r w:rsidR="001E540F" w:rsidRPr="004F0E47">
        <w:rPr>
          <w:sz w:val="26"/>
          <w:szCs w:val="26"/>
        </w:rPr>
        <w:t xml:space="preserve">пункт </w:t>
      </w:r>
      <w:r w:rsidR="00D36F3C" w:rsidRPr="004F0E47">
        <w:rPr>
          <w:sz w:val="26"/>
          <w:szCs w:val="26"/>
        </w:rPr>
        <w:t>3.</w:t>
      </w:r>
      <w:r w:rsidR="001E540F" w:rsidRPr="004F0E47">
        <w:rPr>
          <w:sz w:val="26"/>
          <w:szCs w:val="26"/>
        </w:rPr>
        <w:t>1</w:t>
      </w:r>
      <w:r w:rsidR="0065720A" w:rsidRPr="004F0E47">
        <w:rPr>
          <w:sz w:val="26"/>
          <w:szCs w:val="26"/>
        </w:rPr>
        <w:t>1</w:t>
      </w:r>
      <w:r w:rsidR="001E540F" w:rsidRPr="004F0E47">
        <w:rPr>
          <w:sz w:val="26"/>
          <w:szCs w:val="26"/>
        </w:rPr>
        <w:t xml:space="preserve"> </w:t>
      </w:r>
      <w:r w:rsidR="00D36F3C" w:rsidRPr="004F0E47">
        <w:rPr>
          <w:sz w:val="26"/>
          <w:szCs w:val="26"/>
        </w:rPr>
        <w:t>дополнить словами «,</w:t>
      </w:r>
      <w:r w:rsidR="001E540F" w:rsidRPr="004F0E47">
        <w:rPr>
          <w:sz w:val="26"/>
          <w:szCs w:val="26"/>
        </w:rPr>
        <w:t xml:space="preserve"> </w:t>
      </w:r>
      <w:r w:rsidR="0065720A" w:rsidRPr="004F0E47">
        <w:rPr>
          <w:sz w:val="26"/>
          <w:szCs w:val="26"/>
        </w:rPr>
        <w:t>либо</w:t>
      </w:r>
      <w:r w:rsidR="001E540F" w:rsidRPr="004F0E47">
        <w:rPr>
          <w:sz w:val="26"/>
          <w:szCs w:val="26"/>
        </w:rPr>
        <w:t xml:space="preserve"> посредством </w:t>
      </w:r>
      <w:r w:rsidR="0065720A" w:rsidRPr="004F0E47">
        <w:rPr>
          <w:sz w:val="26"/>
          <w:szCs w:val="26"/>
        </w:rPr>
        <w:t>федеральной государственной информационной системы «Е</w:t>
      </w:r>
      <w:r w:rsidR="001E540F" w:rsidRPr="004F0E47">
        <w:rPr>
          <w:sz w:val="26"/>
          <w:szCs w:val="26"/>
        </w:rPr>
        <w:t>дин</w:t>
      </w:r>
      <w:r w:rsidR="0065720A" w:rsidRPr="004F0E47">
        <w:rPr>
          <w:sz w:val="26"/>
          <w:szCs w:val="26"/>
        </w:rPr>
        <w:t>ый</w:t>
      </w:r>
      <w:r w:rsidR="001E540F" w:rsidRPr="004F0E47">
        <w:rPr>
          <w:sz w:val="26"/>
          <w:szCs w:val="26"/>
        </w:rPr>
        <w:t xml:space="preserve"> портал государственных и муниципальных услуг</w:t>
      </w:r>
      <w:r w:rsidR="0065720A" w:rsidRPr="004F0E47">
        <w:rPr>
          <w:sz w:val="26"/>
          <w:szCs w:val="26"/>
        </w:rPr>
        <w:t xml:space="preserve"> (функций)» (далее – Единый портал государственных и муниципальных услуг (функций)</w:t>
      </w:r>
      <w:r w:rsidR="00D36F3C" w:rsidRPr="004F0E47">
        <w:rPr>
          <w:sz w:val="26"/>
          <w:szCs w:val="26"/>
        </w:rPr>
        <w:t>»;</w:t>
      </w:r>
    </w:p>
    <w:p w14:paraId="1BDA067E" w14:textId="47CD2E0E" w:rsidR="001E540F" w:rsidRPr="004F0E47" w:rsidRDefault="00D36F3C" w:rsidP="004F0E47">
      <w:pPr>
        <w:widowControl w:val="0"/>
        <w:suppressAutoHyphens/>
        <w:ind w:firstLine="709"/>
        <w:jc w:val="both"/>
        <w:rPr>
          <w:sz w:val="26"/>
          <w:szCs w:val="26"/>
        </w:rPr>
      </w:pPr>
      <w:r w:rsidRPr="004F0E47">
        <w:rPr>
          <w:sz w:val="26"/>
          <w:szCs w:val="26"/>
        </w:rPr>
        <w:t xml:space="preserve">3) </w:t>
      </w:r>
      <w:r w:rsidR="001E540F" w:rsidRPr="004F0E47">
        <w:rPr>
          <w:sz w:val="26"/>
          <w:szCs w:val="26"/>
        </w:rPr>
        <w:t>абзац перв</w:t>
      </w:r>
      <w:r w:rsidR="00577084" w:rsidRPr="004F0E47">
        <w:rPr>
          <w:sz w:val="26"/>
          <w:szCs w:val="26"/>
        </w:rPr>
        <w:t>ый</w:t>
      </w:r>
      <w:r w:rsidR="00BF5D8B" w:rsidRPr="004F0E47">
        <w:rPr>
          <w:sz w:val="26"/>
          <w:szCs w:val="26"/>
        </w:rPr>
        <w:t xml:space="preserve"> пункта 3.14</w:t>
      </w:r>
      <w:r w:rsidR="001E540F" w:rsidRPr="004F0E47">
        <w:rPr>
          <w:sz w:val="26"/>
          <w:szCs w:val="26"/>
        </w:rPr>
        <w:t xml:space="preserve"> после слова «представителей» дополнить словами «, направленных в том числе посредством </w:t>
      </w:r>
      <w:r w:rsidR="00586E13" w:rsidRPr="004F0E47">
        <w:rPr>
          <w:sz w:val="26"/>
          <w:szCs w:val="26"/>
        </w:rPr>
        <w:t>Е</w:t>
      </w:r>
      <w:r w:rsidR="001E540F" w:rsidRPr="004F0E47">
        <w:rPr>
          <w:sz w:val="26"/>
          <w:szCs w:val="26"/>
        </w:rPr>
        <w:t xml:space="preserve">диного портала государственных и муниципальных услуг </w:t>
      </w:r>
      <w:r w:rsidR="00586E13" w:rsidRPr="004F0E47">
        <w:rPr>
          <w:sz w:val="26"/>
          <w:szCs w:val="26"/>
        </w:rPr>
        <w:t>(функций)</w:t>
      </w:r>
      <w:r w:rsidR="001E540F" w:rsidRPr="004F0E47">
        <w:rPr>
          <w:sz w:val="26"/>
          <w:szCs w:val="26"/>
        </w:rPr>
        <w:t>,»;</w:t>
      </w:r>
    </w:p>
    <w:p w14:paraId="33FF6BAD" w14:textId="60DF40ED" w:rsidR="00BF5D8B" w:rsidRPr="004F0E47" w:rsidRDefault="00D36F3C" w:rsidP="004F0E47">
      <w:pPr>
        <w:pStyle w:val="af1"/>
        <w:widowControl w:val="0"/>
        <w:suppressAutoHyphens/>
        <w:spacing w:before="0" w:beforeAutospacing="0" w:after="0" w:afterAutospacing="0"/>
        <w:ind w:firstLine="709"/>
        <w:jc w:val="both"/>
        <w:rPr>
          <w:sz w:val="26"/>
          <w:szCs w:val="26"/>
        </w:rPr>
      </w:pPr>
      <w:r w:rsidRPr="004F0E47">
        <w:rPr>
          <w:sz w:val="26"/>
          <w:szCs w:val="26"/>
        </w:rPr>
        <w:t>4</w:t>
      </w:r>
      <w:r w:rsidR="00267F17" w:rsidRPr="004F0E47">
        <w:rPr>
          <w:sz w:val="26"/>
          <w:szCs w:val="26"/>
        </w:rPr>
        <w:t xml:space="preserve">) </w:t>
      </w:r>
      <w:r w:rsidR="00BF5D8B" w:rsidRPr="004F0E47">
        <w:rPr>
          <w:sz w:val="26"/>
          <w:szCs w:val="26"/>
        </w:rPr>
        <w:t xml:space="preserve">первое предложение </w:t>
      </w:r>
      <w:r w:rsidR="00267F17" w:rsidRPr="004F0E47">
        <w:rPr>
          <w:sz w:val="26"/>
          <w:szCs w:val="26"/>
        </w:rPr>
        <w:t>пункт</w:t>
      </w:r>
      <w:r w:rsidR="00BF5D8B" w:rsidRPr="004F0E47">
        <w:rPr>
          <w:sz w:val="26"/>
          <w:szCs w:val="26"/>
        </w:rPr>
        <w:t>а</w:t>
      </w:r>
      <w:r w:rsidR="00267F17" w:rsidRPr="004F0E47">
        <w:rPr>
          <w:sz w:val="26"/>
          <w:szCs w:val="26"/>
        </w:rPr>
        <w:t xml:space="preserve"> </w:t>
      </w:r>
      <w:r w:rsidR="00BF5D8B" w:rsidRPr="004F0E47">
        <w:rPr>
          <w:sz w:val="26"/>
          <w:szCs w:val="26"/>
        </w:rPr>
        <w:t>3</w:t>
      </w:r>
      <w:r w:rsidR="00267F17" w:rsidRPr="004F0E47">
        <w:rPr>
          <w:sz w:val="26"/>
          <w:szCs w:val="26"/>
        </w:rPr>
        <w:t>.</w:t>
      </w:r>
      <w:r w:rsidR="00BF5D8B" w:rsidRPr="004F0E47">
        <w:rPr>
          <w:sz w:val="26"/>
          <w:szCs w:val="26"/>
        </w:rPr>
        <w:t>15</w:t>
      </w:r>
      <w:r w:rsidR="00267F17" w:rsidRPr="004F0E47">
        <w:rPr>
          <w:sz w:val="26"/>
          <w:szCs w:val="26"/>
        </w:rPr>
        <w:t xml:space="preserve"> </w:t>
      </w:r>
      <w:r w:rsidR="00BF5D8B" w:rsidRPr="004F0E47">
        <w:rPr>
          <w:sz w:val="26"/>
          <w:szCs w:val="26"/>
        </w:rPr>
        <w:t>после слова «видео-конференц-связи,» дополнить словами «использования мобильного приложения «Инспектор»,»;</w:t>
      </w:r>
    </w:p>
    <w:p w14:paraId="1FCB0B7D" w14:textId="147806B0" w:rsidR="00571C58" w:rsidRPr="004F0E47" w:rsidRDefault="00D36F3C" w:rsidP="004F0E47">
      <w:pPr>
        <w:widowControl w:val="0"/>
        <w:suppressAutoHyphens/>
        <w:ind w:firstLine="709"/>
        <w:jc w:val="both"/>
        <w:rPr>
          <w:sz w:val="26"/>
          <w:szCs w:val="26"/>
        </w:rPr>
      </w:pPr>
      <w:r w:rsidRPr="004F0E47">
        <w:rPr>
          <w:sz w:val="26"/>
          <w:szCs w:val="26"/>
        </w:rPr>
        <w:t>5</w:t>
      </w:r>
      <w:r w:rsidR="00267F17" w:rsidRPr="004F0E47">
        <w:rPr>
          <w:sz w:val="26"/>
          <w:szCs w:val="26"/>
        </w:rPr>
        <w:t xml:space="preserve">) </w:t>
      </w:r>
      <w:r w:rsidR="00571C58" w:rsidRPr="004F0E47">
        <w:rPr>
          <w:sz w:val="26"/>
          <w:szCs w:val="26"/>
        </w:rPr>
        <w:t>в пункте 3.23:</w:t>
      </w:r>
    </w:p>
    <w:p w14:paraId="5BA549A7" w14:textId="24DCAB1A" w:rsidR="00571C58" w:rsidRPr="004F0E47" w:rsidRDefault="00571C58" w:rsidP="004F0E47">
      <w:pPr>
        <w:widowControl w:val="0"/>
        <w:suppressAutoHyphens/>
        <w:ind w:firstLine="709"/>
        <w:jc w:val="both"/>
        <w:rPr>
          <w:sz w:val="26"/>
          <w:szCs w:val="26"/>
        </w:rPr>
      </w:pPr>
      <w:r w:rsidRPr="004F0E47">
        <w:rPr>
          <w:sz w:val="26"/>
          <w:szCs w:val="26"/>
        </w:rPr>
        <w:t>в абзаце втором слова «</w:t>
      </w:r>
      <w:r w:rsidR="009D5C6E" w:rsidRPr="004F0E47">
        <w:rPr>
          <w:sz w:val="26"/>
          <w:szCs w:val="26"/>
        </w:rPr>
        <w:t xml:space="preserve">, </w:t>
      </w:r>
      <w:r w:rsidRPr="004F0E47">
        <w:rPr>
          <w:sz w:val="26"/>
          <w:szCs w:val="26"/>
        </w:rPr>
        <w:t>если Правительством Российской Федерации не установлено иное» исключить;</w:t>
      </w:r>
    </w:p>
    <w:p w14:paraId="1EC70C68" w14:textId="13E661E9" w:rsidR="00571C58" w:rsidRPr="004F0E47" w:rsidRDefault="00571C58" w:rsidP="004F0E47">
      <w:pPr>
        <w:widowControl w:val="0"/>
        <w:suppressAutoHyphens/>
        <w:ind w:firstLine="709"/>
        <w:jc w:val="both"/>
        <w:rPr>
          <w:sz w:val="26"/>
          <w:szCs w:val="26"/>
        </w:rPr>
      </w:pPr>
      <w:r w:rsidRPr="004F0E47">
        <w:rPr>
          <w:sz w:val="26"/>
          <w:szCs w:val="26"/>
        </w:rPr>
        <w:t>в абзаце четвертом слова «два года» заменить словами «</w:t>
      </w:r>
      <w:r w:rsidR="00DA2B6B">
        <w:rPr>
          <w:sz w:val="26"/>
          <w:szCs w:val="26"/>
        </w:rPr>
        <w:t>пять</w:t>
      </w:r>
      <w:r w:rsidRPr="004F0E47">
        <w:rPr>
          <w:sz w:val="26"/>
          <w:szCs w:val="26"/>
        </w:rPr>
        <w:t xml:space="preserve"> лет»;</w:t>
      </w:r>
    </w:p>
    <w:p w14:paraId="1E6FFB58" w14:textId="0846D7C1" w:rsidR="00571C58" w:rsidRPr="004F0E47" w:rsidRDefault="00571C58" w:rsidP="004F0E47">
      <w:pPr>
        <w:widowControl w:val="0"/>
        <w:suppressAutoHyphens/>
        <w:ind w:firstLine="709"/>
        <w:jc w:val="both"/>
        <w:rPr>
          <w:sz w:val="26"/>
          <w:szCs w:val="26"/>
        </w:rPr>
      </w:pPr>
      <w:r w:rsidRPr="004F0E47">
        <w:rPr>
          <w:sz w:val="26"/>
          <w:szCs w:val="26"/>
        </w:rPr>
        <w:lastRenderedPageBreak/>
        <w:t xml:space="preserve">абзац пятый после слов «профилактические визиты» дополнить словами </w:t>
      </w:r>
      <w:r w:rsidR="00A26B11" w:rsidRPr="004F0E47">
        <w:rPr>
          <w:sz w:val="26"/>
          <w:szCs w:val="26"/>
        </w:rPr>
        <w:br/>
      </w:r>
      <w:r w:rsidRPr="004F0E47">
        <w:rPr>
          <w:sz w:val="26"/>
          <w:szCs w:val="26"/>
        </w:rPr>
        <w:t>«, предусмотренные пунктом 1 части 1 статьи 52.1 Федерального закона № 248-ФЗ,»;</w:t>
      </w:r>
    </w:p>
    <w:p w14:paraId="0ED09597" w14:textId="56A2D63B" w:rsidR="00B53897" w:rsidRPr="004F0E47" w:rsidRDefault="00571C58" w:rsidP="004F0E47">
      <w:pPr>
        <w:widowControl w:val="0"/>
        <w:suppressAutoHyphens/>
        <w:ind w:firstLine="709"/>
        <w:jc w:val="both"/>
        <w:rPr>
          <w:sz w:val="26"/>
          <w:szCs w:val="26"/>
        </w:rPr>
      </w:pPr>
      <w:r w:rsidRPr="004F0E47">
        <w:rPr>
          <w:sz w:val="26"/>
          <w:szCs w:val="26"/>
        </w:rPr>
        <w:t xml:space="preserve">6) </w:t>
      </w:r>
      <w:r w:rsidR="00D0281F" w:rsidRPr="004F0E47">
        <w:rPr>
          <w:sz w:val="26"/>
          <w:szCs w:val="26"/>
        </w:rPr>
        <w:t>пункт 4.</w:t>
      </w:r>
      <w:r w:rsidR="00564FB0" w:rsidRPr="004F0E47">
        <w:rPr>
          <w:sz w:val="26"/>
          <w:szCs w:val="26"/>
        </w:rPr>
        <w:t>5</w:t>
      </w:r>
      <w:r w:rsidR="00D0281F" w:rsidRPr="004F0E47">
        <w:rPr>
          <w:sz w:val="26"/>
          <w:szCs w:val="26"/>
        </w:rPr>
        <w:t xml:space="preserve"> </w:t>
      </w:r>
      <w:r w:rsidR="00564FB0" w:rsidRPr="004F0E47">
        <w:rPr>
          <w:sz w:val="26"/>
          <w:szCs w:val="26"/>
        </w:rPr>
        <w:t xml:space="preserve">дополнить абзацем вторым следующего </w:t>
      </w:r>
      <w:r w:rsidR="00B53897" w:rsidRPr="004F0E47">
        <w:rPr>
          <w:sz w:val="26"/>
          <w:szCs w:val="26"/>
        </w:rPr>
        <w:t>содержания:</w:t>
      </w:r>
    </w:p>
    <w:p w14:paraId="00FC063E" w14:textId="34E7F03F" w:rsidR="00B53897" w:rsidRPr="004F0E47" w:rsidRDefault="00B53897" w:rsidP="004F0E47">
      <w:pPr>
        <w:pStyle w:val="af1"/>
        <w:widowControl w:val="0"/>
        <w:suppressAutoHyphens/>
        <w:spacing w:before="0" w:beforeAutospacing="0" w:after="0" w:afterAutospacing="0"/>
        <w:ind w:firstLine="709"/>
        <w:jc w:val="both"/>
        <w:rPr>
          <w:sz w:val="26"/>
          <w:szCs w:val="26"/>
        </w:rPr>
      </w:pPr>
      <w:r w:rsidRPr="004F0E47">
        <w:rPr>
          <w:sz w:val="26"/>
          <w:szCs w:val="26"/>
        </w:rPr>
        <w:t xml:space="preserve">«Документы могут представляться контролируемыми лицами </w:t>
      </w:r>
      <w:r w:rsidR="00577084" w:rsidRPr="004F0E47">
        <w:rPr>
          <w:sz w:val="26"/>
          <w:szCs w:val="26"/>
        </w:rPr>
        <w:br/>
      </w:r>
      <w:r w:rsidRPr="004F0E47">
        <w:rPr>
          <w:sz w:val="26"/>
          <w:szCs w:val="26"/>
        </w:rPr>
        <w:t xml:space="preserve">с использованием </w:t>
      </w:r>
      <w:r w:rsidR="00571C58" w:rsidRPr="004F0E47">
        <w:rPr>
          <w:sz w:val="26"/>
          <w:szCs w:val="26"/>
        </w:rPr>
        <w:t>Е</w:t>
      </w:r>
      <w:r w:rsidRPr="004F0E47">
        <w:rPr>
          <w:sz w:val="26"/>
          <w:szCs w:val="26"/>
        </w:rPr>
        <w:t>диного портала государственных и муниципальных услуг</w:t>
      </w:r>
      <w:r w:rsidR="00571C58" w:rsidRPr="004F0E47">
        <w:rPr>
          <w:sz w:val="26"/>
          <w:szCs w:val="26"/>
        </w:rPr>
        <w:t xml:space="preserve"> (функций)</w:t>
      </w:r>
      <w:r w:rsidRPr="004F0E47">
        <w:rPr>
          <w:sz w:val="26"/>
          <w:szCs w:val="26"/>
        </w:rPr>
        <w:t>, мобильного приложения «Инспектор».»;</w:t>
      </w:r>
    </w:p>
    <w:p w14:paraId="665E44E1" w14:textId="19D763B3" w:rsidR="00B53897" w:rsidRPr="004F0E47" w:rsidRDefault="00571C58" w:rsidP="004F0E47">
      <w:pPr>
        <w:pStyle w:val="af1"/>
        <w:widowControl w:val="0"/>
        <w:suppressAutoHyphens/>
        <w:spacing w:before="0" w:beforeAutospacing="0" w:after="0" w:afterAutospacing="0"/>
        <w:ind w:firstLine="709"/>
        <w:jc w:val="both"/>
        <w:rPr>
          <w:sz w:val="26"/>
          <w:szCs w:val="26"/>
        </w:rPr>
      </w:pPr>
      <w:r w:rsidRPr="004F0E47">
        <w:rPr>
          <w:sz w:val="26"/>
          <w:szCs w:val="26"/>
        </w:rPr>
        <w:t>7</w:t>
      </w:r>
      <w:r w:rsidR="00B53897" w:rsidRPr="004F0E47">
        <w:rPr>
          <w:sz w:val="26"/>
          <w:szCs w:val="26"/>
        </w:rPr>
        <w:t>) абзац первый пункта 4.6 изложить в следующей редакции:</w:t>
      </w:r>
    </w:p>
    <w:p w14:paraId="625FF531" w14:textId="771892C8" w:rsidR="00B53897" w:rsidRPr="004F0E47" w:rsidRDefault="00B53897" w:rsidP="004F0E47">
      <w:pPr>
        <w:pStyle w:val="af1"/>
        <w:widowControl w:val="0"/>
        <w:suppressAutoHyphens/>
        <w:spacing w:before="0" w:beforeAutospacing="0" w:after="0" w:afterAutospacing="0"/>
        <w:ind w:firstLine="709"/>
        <w:jc w:val="both"/>
        <w:rPr>
          <w:sz w:val="26"/>
          <w:szCs w:val="26"/>
        </w:rPr>
      </w:pPr>
      <w:r w:rsidRPr="004F0E47">
        <w:rPr>
          <w:sz w:val="26"/>
          <w:szCs w:val="26"/>
        </w:rPr>
        <w:t xml:space="preserve">«4.6. Если имеющихся в распоряжении у </w:t>
      </w:r>
      <w:r w:rsidR="00571C58" w:rsidRPr="004F0E47">
        <w:rPr>
          <w:sz w:val="26"/>
          <w:szCs w:val="26"/>
        </w:rPr>
        <w:t>Министерства</w:t>
      </w:r>
      <w:r w:rsidRPr="004F0E47">
        <w:rPr>
          <w:sz w:val="26"/>
          <w:szCs w:val="26"/>
        </w:rPr>
        <w:t xml:space="preserve"> сведений и документов недостаточно, то в ходе внеплановой документарной проверки могут совершаться следующие контрольные (надзорные) действия:»;</w:t>
      </w:r>
    </w:p>
    <w:p w14:paraId="4E676898" w14:textId="36ABE0F2" w:rsidR="00FB01AF" w:rsidRPr="004F0E47" w:rsidRDefault="00FB01AF" w:rsidP="004F0E47">
      <w:pPr>
        <w:widowControl w:val="0"/>
        <w:suppressAutoHyphens/>
        <w:ind w:firstLine="709"/>
        <w:jc w:val="both"/>
        <w:rPr>
          <w:sz w:val="26"/>
          <w:szCs w:val="26"/>
        </w:rPr>
      </w:pPr>
      <w:r w:rsidRPr="004F0E47">
        <w:rPr>
          <w:sz w:val="26"/>
          <w:szCs w:val="26"/>
        </w:rPr>
        <w:t>8) пункт 4.13 после слов «статьи 57» дополнить словами «, частью 1.1 статьи 95»;</w:t>
      </w:r>
    </w:p>
    <w:p w14:paraId="7266F7A7" w14:textId="04C3EACF" w:rsidR="00B53897" w:rsidRPr="004F0E47" w:rsidRDefault="00FB01AF" w:rsidP="004F0E47">
      <w:pPr>
        <w:widowControl w:val="0"/>
        <w:suppressAutoHyphens/>
        <w:ind w:firstLine="709"/>
        <w:jc w:val="both"/>
        <w:rPr>
          <w:sz w:val="26"/>
          <w:szCs w:val="26"/>
        </w:rPr>
      </w:pPr>
      <w:r w:rsidRPr="004F0E47">
        <w:rPr>
          <w:sz w:val="26"/>
          <w:szCs w:val="26"/>
        </w:rPr>
        <w:t>9</w:t>
      </w:r>
      <w:r w:rsidR="00B53897" w:rsidRPr="004F0E47">
        <w:rPr>
          <w:sz w:val="26"/>
          <w:szCs w:val="26"/>
        </w:rPr>
        <w:t xml:space="preserve">) пункт 4.16 дополнить абзацем </w:t>
      </w:r>
      <w:r w:rsidR="00647595" w:rsidRPr="004F0E47">
        <w:rPr>
          <w:sz w:val="26"/>
          <w:szCs w:val="26"/>
        </w:rPr>
        <w:t>четвертым</w:t>
      </w:r>
      <w:r w:rsidR="00B53897" w:rsidRPr="004F0E47">
        <w:rPr>
          <w:sz w:val="26"/>
          <w:szCs w:val="26"/>
        </w:rPr>
        <w:t xml:space="preserve"> следующего содержания:</w:t>
      </w:r>
    </w:p>
    <w:p w14:paraId="0EF0E275" w14:textId="64B71A02" w:rsidR="00B53897" w:rsidRPr="004F0E47" w:rsidRDefault="00B53897" w:rsidP="004F0E47">
      <w:pPr>
        <w:pStyle w:val="af1"/>
        <w:widowControl w:val="0"/>
        <w:suppressAutoHyphens/>
        <w:spacing w:before="0" w:beforeAutospacing="0" w:after="0" w:afterAutospacing="0"/>
        <w:ind w:firstLine="709"/>
        <w:jc w:val="both"/>
        <w:rPr>
          <w:sz w:val="26"/>
          <w:szCs w:val="26"/>
        </w:rPr>
      </w:pPr>
      <w:r w:rsidRPr="004F0E47">
        <w:rPr>
          <w:sz w:val="26"/>
          <w:szCs w:val="26"/>
        </w:rPr>
        <w:t xml:space="preserve">«Действие требований, установленных абзацем вторым настоящего пункта </w:t>
      </w:r>
      <w:r w:rsidR="0070706D" w:rsidRPr="004F0E47">
        <w:rPr>
          <w:sz w:val="26"/>
          <w:szCs w:val="26"/>
        </w:rPr>
        <w:br/>
      </w:r>
      <w:r w:rsidRPr="004F0E47">
        <w:rPr>
          <w:sz w:val="26"/>
          <w:szCs w:val="26"/>
        </w:rPr>
        <w:t xml:space="preserve">в отношении сроков проведения выездных проверок и сроков взаимодействия </w:t>
      </w:r>
      <w:r w:rsidR="0070706D" w:rsidRPr="004F0E47">
        <w:rPr>
          <w:sz w:val="26"/>
          <w:szCs w:val="26"/>
        </w:rPr>
        <w:br/>
      </w:r>
      <w:r w:rsidRPr="004F0E47">
        <w:rPr>
          <w:sz w:val="26"/>
          <w:szCs w:val="26"/>
        </w:rPr>
        <w:t>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w:t>
      </w:r>
      <w:r w:rsidR="0070706D" w:rsidRPr="004F0E47">
        <w:rPr>
          <w:sz w:val="26"/>
          <w:szCs w:val="26"/>
        </w:rPr>
        <w:t>.07.</w:t>
      </w:r>
      <w:r w:rsidRPr="004F0E47">
        <w:rPr>
          <w:sz w:val="26"/>
          <w:szCs w:val="26"/>
        </w:rPr>
        <w:t xml:space="preserve">2007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w:t>
      </w:r>
      <w:r w:rsidR="0070706D" w:rsidRPr="004F0E47">
        <w:rPr>
          <w:sz w:val="26"/>
          <w:szCs w:val="26"/>
        </w:rPr>
        <w:t>–</w:t>
      </w:r>
      <w:r w:rsidRPr="004F0E47">
        <w:rPr>
          <w:sz w:val="26"/>
          <w:szCs w:val="26"/>
        </w:rPr>
        <w:t xml:space="preserve">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w:t>
      </w:r>
      <w:r w:rsidR="00647595" w:rsidRPr="004F0E47">
        <w:rPr>
          <w:sz w:val="26"/>
          <w:szCs w:val="26"/>
        </w:rPr>
        <w:t>го абзаца</w:t>
      </w:r>
      <w:r w:rsidRPr="004F0E47">
        <w:rPr>
          <w:sz w:val="26"/>
          <w:szCs w:val="26"/>
        </w:rP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w:t>
      </w:r>
      <w:r w:rsidR="00DA2B6B">
        <w:rPr>
          <w:sz w:val="26"/>
          <w:szCs w:val="26"/>
        </w:rPr>
        <w:br/>
      </w:r>
      <w:r w:rsidRPr="004F0E47">
        <w:rPr>
          <w:sz w:val="26"/>
          <w:szCs w:val="26"/>
        </w:rPr>
        <w:t>с подпунктом 19.6 пункта 1 статьи 265 Налогового кодекса Российской Федерации.</w:t>
      </w:r>
      <w:r w:rsidR="00E90C09" w:rsidRPr="004F0E47">
        <w:rPr>
          <w:sz w:val="26"/>
          <w:szCs w:val="26"/>
        </w:rPr>
        <w:t>»</w:t>
      </w:r>
      <w:r w:rsidR="00FB01AF" w:rsidRPr="004F0E47">
        <w:rPr>
          <w:sz w:val="26"/>
          <w:szCs w:val="26"/>
        </w:rPr>
        <w:t>;</w:t>
      </w:r>
    </w:p>
    <w:p w14:paraId="54944EDB" w14:textId="20CFABC1" w:rsidR="00FB01AF" w:rsidRPr="004F0E47" w:rsidRDefault="00FB01AF" w:rsidP="004F0E47">
      <w:pPr>
        <w:widowControl w:val="0"/>
        <w:suppressAutoHyphens/>
        <w:ind w:firstLine="709"/>
        <w:jc w:val="both"/>
        <w:rPr>
          <w:sz w:val="26"/>
          <w:szCs w:val="26"/>
        </w:rPr>
      </w:pPr>
      <w:r w:rsidRPr="004F0E47">
        <w:rPr>
          <w:sz w:val="26"/>
          <w:szCs w:val="26"/>
        </w:rPr>
        <w:t>10) пункт 4.17 после слов «статьи 57» дополнить словами «, частью 1.1</w:t>
      </w:r>
      <w:r w:rsidR="0064535B">
        <w:rPr>
          <w:sz w:val="26"/>
          <w:szCs w:val="26"/>
        </w:rPr>
        <w:t xml:space="preserve"> </w:t>
      </w:r>
      <w:r w:rsidR="0064535B">
        <w:rPr>
          <w:sz w:val="26"/>
          <w:szCs w:val="26"/>
        </w:rPr>
        <w:br/>
      </w:r>
      <w:r w:rsidRPr="004F0E47">
        <w:rPr>
          <w:sz w:val="26"/>
          <w:szCs w:val="26"/>
        </w:rPr>
        <w:t>статьи 95»;</w:t>
      </w:r>
    </w:p>
    <w:p w14:paraId="392691E0" w14:textId="59FCDE22" w:rsidR="007C3CC3" w:rsidRPr="004F0E47" w:rsidRDefault="007C3CC3" w:rsidP="004F0E47">
      <w:pPr>
        <w:widowControl w:val="0"/>
        <w:suppressAutoHyphens/>
        <w:ind w:firstLine="709"/>
        <w:jc w:val="both"/>
        <w:rPr>
          <w:sz w:val="26"/>
          <w:szCs w:val="26"/>
        </w:rPr>
      </w:pPr>
      <w:r w:rsidRPr="004F0E47">
        <w:rPr>
          <w:sz w:val="26"/>
          <w:szCs w:val="26"/>
        </w:rPr>
        <w:t>11) в пункте 5.4 слова «, если иной порядок оформления акта не установлен» заменить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w:t>
      </w:r>
      <w:r w:rsidR="007E1772" w:rsidRPr="004F0E47">
        <w:rPr>
          <w:sz w:val="26"/>
          <w:szCs w:val="26"/>
        </w:rPr>
        <w:t>».</w:t>
      </w:r>
    </w:p>
    <w:p w14:paraId="6973E174" w14:textId="7FF1BBCB" w:rsidR="00D0281F" w:rsidRPr="004F0E47" w:rsidRDefault="00BF39CD" w:rsidP="004F0E47">
      <w:pPr>
        <w:widowControl w:val="0"/>
        <w:suppressAutoHyphens/>
        <w:ind w:firstLine="709"/>
        <w:jc w:val="both"/>
        <w:rPr>
          <w:sz w:val="26"/>
          <w:szCs w:val="26"/>
        </w:rPr>
      </w:pPr>
      <w:r w:rsidRPr="004F0E47">
        <w:rPr>
          <w:sz w:val="26"/>
          <w:szCs w:val="26"/>
        </w:rPr>
        <w:t>2</w:t>
      </w:r>
      <w:r w:rsidR="00D0281F" w:rsidRPr="004F0E47">
        <w:rPr>
          <w:sz w:val="26"/>
          <w:szCs w:val="26"/>
        </w:rPr>
        <w:t>. Внести в Положение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Республики Хакасия, утвержденное постановлением Правительства Республики Хакасия от 23.12.2021 № 689 («Вестник Хакасии», 2021, № 117; Официальный интернет-портал правовой информации (</w:t>
      </w:r>
      <w:hyperlink r:id="rId9" w:tgtFrame="_blank" w:tooltip="&lt;div class=&quot;doc www&quot;&gt;&lt;span class=&quot;aligner&quot;&gt;&lt;div class=&quot;icon listDocWWW-16&quot;&gt;&lt;/div&gt;&lt;/span&gt;www.pravo.gov.ru&lt;/div&gt;" w:history="1">
        <w:r w:rsidR="00D0281F" w:rsidRPr="004F0E47">
          <w:rPr>
            <w:rStyle w:val="a5"/>
            <w:color w:val="auto"/>
            <w:sz w:val="26"/>
            <w:szCs w:val="26"/>
            <w:u w:val="none"/>
          </w:rPr>
          <w:t>www.pravo.gov.ru</w:t>
        </w:r>
      </w:hyperlink>
      <w:r w:rsidR="00D0281F" w:rsidRPr="004F0E47">
        <w:rPr>
          <w:sz w:val="26"/>
          <w:szCs w:val="26"/>
        </w:rPr>
        <w:t xml:space="preserve">), 10.02.2023, </w:t>
      </w:r>
      <w:r w:rsidR="00811168" w:rsidRPr="004F0E47">
        <w:rPr>
          <w:sz w:val="26"/>
          <w:szCs w:val="26"/>
        </w:rPr>
        <w:t xml:space="preserve">№ </w:t>
      </w:r>
      <w:r w:rsidR="00D0281F" w:rsidRPr="004F0E47">
        <w:rPr>
          <w:sz w:val="26"/>
          <w:szCs w:val="26"/>
        </w:rPr>
        <w:t>1900202302100008; 28.12.2023, № 1900202312280009; 25.06.2024,</w:t>
      </w:r>
      <w:r w:rsidR="00F749C5" w:rsidRPr="004F0E47">
        <w:rPr>
          <w:sz w:val="26"/>
          <w:szCs w:val="26"/>
        </w:rPr>
        <w:t xml:space="preserve"> </w:t>
      </w:r>
      <w:r w:rsidR="00EC7277" w:rsidRPr="004F0E47">
        <w:rPr>
          <w:sz w:val="26"/>
          <w:szCs w:val="26"/>
        </w:rPr>
        <w:br/>
      </w:r>
      <w:r w:rsidR="00D0281F" w:rsidRPr="004F0E47">
        <w:rPr>
          <w:sz w:val="26"/>
          <w:szCs w:val="26"/>
        </w:rPr>
        <w:t>№ 1900202406250002</w:t>
      </w:r>
      <w:r w:rsidR="00F34A17" w:rsidRPr="004F0E47">
        <w:rPr>
          <w:sz w:val="26"/>
          <w:szCs w:val="26"/>
        </w:rPr>
        <w:t>; 03.10.2024, № 1900202410030001</w:t>
      </w:r>
      <w:r w:rsidRPr="004F0E47">
        <w:rPr>
          <w:sz w:val="26"/>
          <w:szCs w:val="26"/>
        </w:rPr>
        <w:t xml:space="preserve">; 21.05.2025, </w:t>
      </w:r>
      <w:r w:rsidR="00EC7277" w:rsidRPr="004F0E47">
        <w:rPr>
          <w:sz w:val="26"/>
          <w:szCs w:val="26"/>
        </w:rPr>
        <w:br/>
      </w:r>
      <w:r w:rsidRPr="004F0E47">
        <w:rPr>
          <w:sz w:val="26"/>
          <w:szCs w:val="26"/>
        </w:rPr>
        <w:t>№ 1900202505210007</w:t>
      </w:r>
      <w:r w:rsidR="00D0281F" w:rsidRPr="004F0E47">
        <w:rPr>
          <w:sz w:val="26"/>
          <w:szCs w:val="26"/>
        </w:rPr>
        <w:t>), следующие изменения:</w:t>
      </w:r>
    </w:p>
    <w:p w14:paraId="7198DDE7" w14:textId="77777777" w:rsidR="00BF39CD" w:rsidRPr="004F0E47" w:rsidRDefault="00F34A17" w:rsidP="004F0E47">
      <w:pPr>
        <w:widowControl w:val="0"/>
        <w:suppressAutoHyphens/>
        <w:ind w:firstLine="709"/>
        <w:jc w:val="both"/>
        <w:rPr>
          <w:sz w:val="26"/>
          <w:szCs w:val="26"/>
        </w:rPr>
      </w:pPr>
      <w:r w:rsidRPr="004F0E47">
        <w:rPr>
          <w:sz w:val="26"/>
          <w:szCs w:val="26"/>
        </w:rPr>
        <w:t xml:space="preserve">1) </w:t>
      </w:r>
      <w:r w:rsidR="00BF39CD" w:rsidRPr="004F0E47">
        <w:rPr>
          <w:sz w:val="26"/>
          <w:szCs w:val="26"/>
        </w:rPr>
        <w:t>пункт 2.2 дополнить абзацем вторым следующего содержания:</w:t>
      </w:r>
    </w:p>
    <w:p w14:paraId="1085CFE5" w14:textId="6AA29CBE" w:rsidR="00BF39CD" w:rsidRPr="00DA2B6B" w:rsidRDefault="00BF39CD" w:rsidP="004F0E47">
      <w:pPr>
        <w:pStyle w:val="af1"/>
        <w:widowControl w:val="0"/>
        <w:suppressAutoHyphens/>
        <w:spacing w:before="0" w:beforeAutospacing="0" w:after="0" w:afterAutospacing="0"/>
        <w:ind w:firstLine="709"/>
        <w:jc w:val="both"/>
        <w:rPr>
          <w:sz w:val="26"/>
          <w:szCs w:val="26"/>
        </w:rPr>
      </w:pPr>
      <w:r w:rsidRPr="004F0E47">
        <w:rPr>
          <w:sz w:val="26"/>
          <w:szCs w:val="26"/>
        </w:rPr>
        <w:t>«Объект контроля считается отнесенным к одной из категорий риска после внесения сведений в единый реестр видов</w:t>
      </w:r>
      <w:r w:rsidR="00027EAB" w:rsidRPr="005A24B6">
        <w:rPr>
          <w:sz w:val="26"/>
          <w:szCs w:val="26"/>
        </w:rPr>
        <w:t xml:space="preserve"> </w:t>
      </w:r>
      <w:r w:rsidR="00027EAB" w:rsidRPr="004F0E47">
        <w:rPr>
          <w:sz w:val="26"/>
          <w:szCs w:val="26"/>
        </w:rPr>
        <w:t xml:space="preserve">федерального государственного контроля </w:t>
      </w:r>
      <w:r w:rsidR="00027EAB" w:rsidRPr="004F0E47">
        <w:rPr>
          <w:sz w:val="26"/>
          <w:szCs w:val="26"/>
        </w:rPr>
        <w:lastRenderedPageBreak/>
        <w:t>(надзора), регионального государственного контроля (надзора), муниципального</w:t>
      </w:r>
      <w:r w:rsidRPr="00DA2B6B">
        <w:rPr>
          <w:sz w:val="26"/>
          <w:szCs w:val="26"/>
        </w:rPr>
        <w:t xml:space="preserve"> контроля.»;</w:t>
      </w:r>
    </w:p>
    <w:p w14:paraId="558AFBD2" w14:textId="54E2A215" w:rsidR="00BF39CD" w:rsidRPr="004F0E47" w:rsidRDefault="00BF39CD" w:rsidP="004F0E47">
      <w:pPr>
        <w:pStyle w:val="af1"/>
        <w:widowControl w:val="0"/>
        <w:suppressAutoHyphens/>
        <w:spacing w:before="0" w:beforeAutospacing="0" w:after="0" w:afterAutospacing="0"/>
        <w:ind w:firstLine="709"/>
        <w:jc w:val="both"/>
        <w:rPr>
          <w:sz w:val="26"/>
          <w:szCs w:val="26"/>
        </w:rPr>
      </w:pPr>
      <w:r w:rsidRPr="004F0E47">
        <w:rPr>
          <w:sz w:val="26"/>
          <w:szCs w:val="26"/>
        </w:rPr>
        <w:t>2) пункт 3.</w:t>
      </w:r>
      <w:r w:rsidR="00027EAB" w:rsidRPr="004F0E47">
        <w:rPr>
          <w:sz w:val="26"/>
          <w:szCs w:val="26"/>
        </w:rPr>
        <w:t>10</w:t>
      </w:r>
      <w:r w:rsidRPr="004F0E47">
        <w:rPr>
          <w:sz w:val="26"/>
          <w:szCs w:val="26"/>
        </w:rPr>
        <w:t xml:space="preserve"> дополнить словами «</w:t>
      </w:r>
      <w:r w:rsidR="00027EAB" w:rsidRPr="004F0E47">
        <w:rPr>
          <w:sz w:val="26"/>
          <w:szCs w:val="26"/>
        </w:rPr>
        <w:t>либо</w:t>
      </w:r>
      <w:r w:rsidRPr="004F0E47">
        <w:rPr>
          <w:sz w:val="26"/>
          <w:szCs w:val="26"/>
        </w:rPr>
        <w:t xml:space="preserve"> посредством </w:t>
      </w:r>
      <w:r w:rsidR="00027EAB" w:rsidRPr="004F0E47">
        <w:rPr>
          <w:sz w:val="26"/>
          <w:szCs w:val="26"/>
        </w:rPr>
        <w:t>федеральной государственной информационной системы «Е</w:t>
      </w:r>
      <w:r w:rsidRPr="004F0E47">
        <w:rPr>
          <w:sz w:val="26"/>
          <w:szCs w:val="26"/>
        </w:rPr>
        <w:t>дин</w:t>
      </w:r>
      <w:r w:rsidR="00027EAB" w:rsidRPr="004F0E47">
        <w:rPr>
          <w:sz w:val="26"/>
          <w:szCs w:val="26"/>
        </w:rPr>
        <w:t>ый</w:t>
      </w:r>
      <w:r w:rsidRPr="004F0E47">
        <w:rPr>
          <w:sz w:val="26"/>
          <w:szCs w:val="26"/>
        </w:rPr>
        <w:t xml:space="preserve"> портал государственных и муниципальных услуг </w:t>
      </w:r>
      <w:r w:rsidR="00027EAB" w:rsidRPr="004F0E47">
        <w:rPr>
          <w:sz w:val="26"/>
          <w:szCs w:val="26"/>
        </w:rPr>
        <w:t xml:space="preserve">(функций)» (далее </w:t>
      </w:r>
      <w:r w:rsidR="00A26B11" w:rsidRPr="004F0E47">
        <w:rPr>
          <w:sz w:val="26"/>
          <w:szCs w:val="26"/>
        </w:rPr>
        <w:t>–</w:t>
      </w:r>
      <w:r w:rsidR="00027EAB" w:rsidRPr="004F0E47">
        <w:rPr>
          <w:sz w:val="26"/>
          <w:szCs w:val="26"/>
        </w:rPr>
        <w:t xml:space="preserve"> Единый</w:t>
      </w:r>
      <w:r w:rsidRPr="004F0E47">
        <w:rPr>
          <w:sz w:val="26"/>
          <w:szCs w:val="26"/>
        </w:rPr>
        <w:t xml:space="preserve"> портал государственных и муниципальных услуг</w:t>
      </w:r>
      <w:r w:rsidR="00027EAB" w:rsidRPr="004F0E47">
        <w:rPr>
          <w:sz w:val="26"/>
          <w:szCs w:val="26"/>
        </w:rPr>
        <w:t xml:space="preserve"> (функций)</w:t>
      </w:r>
      <w:r w:rsidRPr="004F0E47">
        <w:rPr>
          <w:sz w:val="26"/>
          <w:szCs w:val="26"/>
        </w:rPr>
        <w:t>»;</w:t>
      </w:r>
    </w:p>
    <w:p w14:paraId="5EFD17ED" w14:textId="4CA91F4C" w:rsidR="00BF39CD" w:rsidRPr="004F0E47" w:rsidRDefault="00BF39CD">
      <w:pPr>
        <w:widowControl w:val="0"/>
        <w:suppressAutoHyphens/>
        <w:ind w:firstLine="709"/>
        <w:jc w:val="both"/>
        <w:rPr>
          <w:sz w:val="26"/>
          <w:szCs w:val="26"/>
        </w:rPr>
      </w:pPr>
      <w:r w:rsidRPr="004F0E47">
        <w:rPr>
          <w:sz w:val="26"/>
          <w:szCs w:val="26"/>
        </w:rPr>
        <w:t>3) абзац перв</w:t>
      </w:r>
      <w:r w:rsidR="0070706D" w:rsidRPr="004F0E47">
        <w:rPr>
          <w:sz w:val="26"/>
          <w:szCs w:val="26"/>
        </w:rPr>
        <w:t>ый</w:t>
      </w:r>
      <w:r w:rsidRPr="004F0E47">
        <w:rPr>
          <w:sz w:val="26"/>
          <w:szCs w:val="26"/>
        </w:rPr>
        <w:t xml:space="preserve"> пункта 3.13 после слова «представителей» дополнить словами «, направленных в том числе посредством </w:t>
      </w:r>
      <w:r w:rsidR="00027EAB" w:rsidRPr="004F0E47">
        <w:rPr>
          <w:sz w:val="26"/>
          <w:szCs w:val="26"/>
        </w:rPr>
        <w:t>Е</w:t>
      </w:r>
      <w:r w:rsidRPr="004F0E47">
        <w:rPr>
          <w:sz w:val="26"/>
          <w:szCs w:val="26"/>
        </w:rPr>
        <w:t xml:space="preserve">диного портала государственных и муниципальных услуг </w:t>
      </w:r>
      <w:r w:rsidR="00027EAB" w:rsidRPr="004F0E47">
        <w:rPr>
          <w:sz w:val="26"/>
          <w:szCs w:val="26"/>
        </w:rPr>
        <w:t>(функций)</w:t>
      </w:r>
      <w:r w:rsidRPr="004F0E47">
        <w:rPr>
          <w:sz w:val="26"/>
          <w:szCs w:val="26"/>
        </w:rPr>
        <w:t>,»;</w:t>
      </w:r>
    </w:p>
    <w:p w14:paraId="712B04F0" w14:textId="55B79633" w:rsidR="00BF39CD" w:rsidRPr="004F0E47" w:rsidRDefault="00BF39CD">
      <w:pPr>
        <w:pStyle w:val="af1"/>
        <w:widowControl w:val="0"/>
        <w:suppressAutoHyphens/>
        <w:spacing w:before="0" w:beforeAutospacing="0" w:after="0" w:afterAutospacing="0"/>
        <w:ind w:firstLine="709"/>
        <w:jc w:val="both"/>
        <w:rPr>
          <w:sz w:val="26"/>
          <w:szCs w:val="26"/>
        </w:rPr>
      </w:pPr>
      <w:r w:rsidRPr="004F0E47">
        <w:rPr>
          <w:sz w:val="26"/>
          <w:szCs w:val="26"/>
        </w:rPr>
        <w:t>4) первое предложение пункта 3.14 после слова «видео-конференц-связи,» дополнить словами «использования мобильного приложения «Инспектор»,»;</w:t>
      </w:r>
    </w:p>
    <w:p w14:paraId="2EA41897" w14:textId="1261E362" w:rsidR="00B04AA0" w:rsidRPr="004F0E47" w:rsidRDefault="00B04AA0">
      <w:pPr>
        <w:widowControl w:val="0"/>
        <w:suppressAutoHyphens/>
        <w:ind w:firstLine="709"/>
        <w:jc w:val="both"/>
        <w:rPr>
          <w:sz w:val="26"/>
          <w:szCs w:val="26"/>
        </w:rPr>
      </w:pPr>
      <w:r w:rsidRPr="004F0E47">
        <w:rPr>
          <w:sz w:val="26"/>
          <w:szCs w:val="26"/>
        </w:rPr>
        <w:t>5) в пункте 3.22:</w:t>
      </w:r>
    </w:p>
    <w:p w14:paraId="68501326" w14:textId="6CC3810E" w:rsidR="00B04AA0" w:rsidRPr="004F0E47" w:rsidRDefault="00B04AA0">
      <w:pPr>
        <w:widowControl w:val="0"/>
        <w:suppressAutoHyphens/>
        <w:ind w:firstLine="709"/>
        <w:jc w:val="both"/>
        <w:rPr>
          <w:sz w:val="26"/>
          <w:szCs w:val="26"/>
        </w:rPr>
      </w:pPr>
      <w:r w:rsidRPr="004F0E47">
        <w:rPr>
          <w:sz w:val="26"/>
          <w:szCs w:val="26"/>
        </w:rPr>
        <w:t>в абзаце втором слова «</w:t>
      </w:r>
      <w:r w:rsidR="009D5C6E" w:rsidRPr="004F0E47">
        <w:rPr>
          <w:sz w:val="26"/>
          <w:szCs w:val="26"/>
        </w:rPr>
        <w:t xml:space="preserve">, </w:t>
      </w:r>
      <w:r w:rsidRPr="004F0E47">
        <w:rPr>
          <w:sz w:val="26"/>
          <w:szCs w:val="26"/>
        </w:rPr>
        <w:t>если Правительством Российской Федерации не установлено иное» исключить;</w:t>
      </w:r>
    </w:p>
    <w:p w14:paraId="62FB7EC8" w14:textId="1570D068" w:rsidR="00B04AA0" w:rsidRPr="00DA2B6B" w:rsidRDefault="00B04AA0">
      <w:pPr>
        <w:widowControl w:val="0"/>
        <w:suppressAutoHyphens/>
        <w:ind w:firstLine="709"/>
        <w:jc w:val="both"/>
        <w:rPr>
          <w:sz w:val="26"/>
          <w:szCs w:val="26"/>
        </w:rPr>
      </w:pPr>
      <w:r w:rsidRPr="004F0E47">
        <w:rPr>
          <w:sz w:val="26"/>
          <w:szCs w:val="26"/>
        </w:rPr>
        <w:t>в абзаце четвертом слова «два года» заменить словами «</w:t>
      </w:r>
      <w:r w:rsidR="00DA2B6B">
        <w:rPr>
          <w:sz w:val="26"/>
          <w:szCs w:val="26"/>
        </w:rPr>
        <w:t>пять</w:t>
      </w:r>
      <w:r w:rsidRPr="00DA2B6B">
        <w:rPr>
          <w:sz w:val="26"/>
          <w:szCs w:val="26"/>
        </w:rPr>
        <w:t xml:space="preserve"> лет»;</w:t>
      </w:r>
    </w:p>
    <w:p w14:paraId="58B4A16F" w14:textId="23F7D1EB" w:rsidR="00C50A7C" w:rsidRPr="004F0E47" w:rsidRDefault="00B04AA0">
      <w:pPr>
        <w:widowControl w:val="0"/>
        <w:suppressAutoHyphens/>
        <w:ind w:firstLine="709"/>
        <w:jc w:val="both"/>
        <w:rPr>
          <w:sz w:val="26"/>
          <w:szCs w:val="26"/>
        </w:rPr>
      </w:pPr>
      <w:r w:rsidRPr="004F0E47">
        <w:rPr>
          <w:sz w:val="26"/>
          <w:szCs w:val="26"/>
        </w:rPr>
        <w:t xml:space="preserve">абзац пятый после слов «профилактические визиты» дополнить словами </w:t>
      </w:r>
      <w:r w:rsidR="00A26B11" w:rsidRPr="004F0E47">
        <w:rPr>
          <w:sz w:val="26"/>
          <w:szCs w:val="26"/>
        </w:rPr>
        <w:br/>
      </w:r>
      <w:r w:rsidRPr="004F0E47">
        <w:rPr>
          <w:sz w:val="26"/>
          <w:szCs w:val="26"/>
        </w:rPr>
        <w:t>«, предусмотренные пунктом 1 части 1 статьи 52.1 Федерального закона № 248-ФЗ,»;</w:t>
      </w:r>
    </w:p>
    <w:p w14:paraId="609B0046" w14:textId="0F227AD5" w:rsidR="00BF39CD" w:rsidRPr="004F0E47" w:rsidRDefault="009D5C6E">
      <w:pPr>
        <w:widowControl w:val="0"/>
        <w:suppressAutoHyphens/>
        <w:ind w:firstLine="709"/>
        <w:jc w:val="both"/>
        <w:rPr>
          <w:sz w:val="26"/>
          <w:szCs w:val="26"/>
        </w:rPr>
      </w:pPr>
      <w:r w:rsidRPr="004F0E47">
        <w:rPr>
          <w:sz w:val="26"/>
          <w:szCs w:val="26"/>
        </w:rPr>
        <w:t>6</w:t>
      </w:r>
      <w:r w:rsidR="00BF39CD" w:rsidRPr="004F0E47">
        <w:rPr>
          <w:sz w:val="26"/>
          <w:szCs w:val="26"/>
        </w:rPr>
        <w:t>) пункт 4.6 дополнить абзацем вторым следующего содержания:</w:t>
      </w:r>
    </w:p>
    <w:p w14:paraId="2A02AEE4" w14:textId="76EC485D" w:rsidR="00BF39CD" w:rsidRPr="004F0E47" w:rsidRDefault="00BF39CD">
      <w:pPr>
        <w:pStyle w:val="af1"/>
        <w:widowControl w:val="0"/>
        <w:suppressAutoHyphens/>
        <w:spacing w:before="0" w:beforeAutospacing="0" w:after="0" w:afterAutospacing="0"/>
        <w:ind w:firstLine="709"/>
        <w:jc w:val="both"/>
        <w:rPr>
          <w:sz w:val="26"/>
          <w:szCs w:val="26"/>
        </w:rPr>
      </w:pPr>
      <w:r w:rsidRPr="004F0E47">
        <w:rPr>
          <w:sz w:val="26"/>
          <w:szCs w:val="26"/>
        </w:rPr>
        <w:t xml:space="preserve">«Документы могут представляться контролируемыми лицами с использованием </w:t>
      </w:r>
      <w:r w:rsidR="009D5C6E" w:rsidRPr="004F0E47">
        <w:rPr>
          <w:sz w:val="26"/>
          <w:szCs w:val="26"/>
        </w:rPr>
        <w:t>Е</w:t>
      </w:r>
      <w:r w:rsidRPr="004F0E47">
        <w:rPr>
          <w:sz w:val="26"/>
          <w:szCs w:val="26"/>
        </w:rPr>
        <w:t>диного портала государственных и муниципальных услуг</w:t>
      </w:r>
      <w:r w:rsidR="009D5C6E" w:rsidRPr="004F0E47">
        <w:rPr>
          <w:sz w:val="26"/>
          <w:szCs w:val="26"/>
        </w:rPr>
        <w:t xml:space="preserve"> (функций)</w:t>
      </w:r>
      <w:r w:rsidRPr="004F0E47">
        <w:rPr>
          <w:sz w:val="26"/>
          <w:szCs w:val="26"/>
        </w:rPr>
        <w:t xml:space="preserve"> или мобильного приложения «Инспектор».»;</w:t>
      </w:r>
    </w:p>
    <w:p w14:paraId="6F583FAD" w14:textId="61A116A3" w:rsidR="00BF39CD" w:rsidRPr="004F0E47" w:rsidRDefault="009D5C6E">
      <w:pPr>
        <w:pStyle w:val="af1"/>
        <w:widowControl w:val="0"/>
        <w:suppressAutoHyphens/>
        <w:spacing w:before="0" w:beforeAutospacing="0" w:after="0" w:afterAutospacing="0"/>
        <w:ind w:firstLine="709"/>
        <w:jc w:val="both"/>
        <w:rPr>
          <w:sz w:val="26"/>
          <w:szCs w:val="26"/>
        </w:rPr>
      </w:pPr>
      <w:r w:rsidRPr="004F0E47">
        <w:rPr>
          <w:sz w:val="26"/>
          <w:szCs w:val="26"/>
        </w:rPr>
        <w:t>7</w:t>
      </w:r>
      <w:r w:rsidR="00BF39CD" w:rsidRPr="004F0E47">
        <w:rPr>
          <w:sz w:val="26"/>
          <w:szCs w:val="26"/>
        </w:rPr>
        <w:t>) абзац первый пункта 4.7 изложить в следующей редакции:</w:t>
      </w:r>
    </w:p>
    <w:p w14:paraId="278FC7A9" w14:textId="61FC9460" w:rsidR="00BF39CD" w:rsidRPr="004F0E47" w:rsidRDefault="00BF39CD">
      <w:pPr>
        <w:pStyle w:val="af1"/>
        <w:widowControl w:val="0"/>
        <w:suppressAutoHyphens/>
        <w:spacing w:before="0" w:beforeAutospacing="0" w:after="0" w:afterAutospacing="0"/>
        <w:ind w:firstLine="709"/>
        <w:jc w:val="both"/>
        <w:rPr>
          <w:sz w:val="26"/>
          <w:szCs w:val="26"/>
        </w:rPr>
      </w:pPr>
      <w:r w:rsidRPr="004F0E47">
        <w:rPr>
          <w:sz w:val="26"/>
          <w:szCs w:val="26"/>
        </w:rPr>
        <w:t>«4.</w:t>
      </w:r>
      <w:r w:rsidR="00647595" w:rsidRPr="004F0E47">
        <w:rPr>
          <w:sz w:val="26"/>
          <w:szCs w:val="26"/>
        </w:rPr>
        <w:t>7</w:t>
      </w:r>
      <w:r w:rsidRPr="004F0E47">
        <w:rPr>
          <w:sz w:val="26"/>
          <w:szCs w:val="26"/>
        </w:rPr>
        <w:t xml:space="preserve">. Если имеющихся в распоряжении </w:t>
      </w:r>
      <w:r w:rsidR="00F749C5" w:rsidRPr="004F0E47">
        <w:rPr>
          <w:sz w:val="26"/>
          <w:szCs w:val="26"/>
        </w:rPr>
        <w:t xml:space="preserve">у </w:t>
      </w:r>
      <w:r w:rsidR="009D5C6E" w:rsidRPr="004F0E47">
        <w:rPr>
          <w:sz w:val="26"/>
          <w:szCs w:val="26"/>
        </w:rPr>
        <w:t>Министерства</w:t>
      </w:r>
      <w:r w:rsidRPr="004F0E47">
        <w:rPr>
          <w:sz w:val="26"/>
          <w:szCs w:val="26"/>
        </w:rPr>
        <w:t xml:space="preserve"> сведений и документов недостаточно, то в ходе внеплановой документарной проверки могут совершаться следующие контрольные (надзорные) действия:»;</w:t>
      </w:r>
    </w:p>
    <w:p w14:paraId="415ABE51" w14:textId="03E94418" w:rsidR="009D5C6E" w:rsidRPr="009C699D" w:rsidRDefault="009D5C6E">
      <w:pPr>
        <w:widowControl w:val="0"/>
        <w:suppressAutoHyphens/>
        <w:ind w:firstLine="709"/>
        <w:jc w:val="both"/>
        <w:rPr>
          <w:sz w:val="26"/>
          <w:szCs w:val="26"/>
        </w:rPr>
      </w:pPr>
      <w:r w:rsidRPr="004F0E47">
        <w:rPr>
          <w:sz w:val="26"/>
          <w:szCs w:val="26"/>
        </w:rPr>
        <w:t xml:space="preserve">8) пункт 4.10 после слов «статьи 57» дополнить словами «, частью 1.1 </w:t>
      </w:r>
      <w:r w:rsidR="009C699D">
        <w:rPr>
          <w:sz w:val="26"/>
          <w:szCs w:val="26"/>
        </w:rPr>
        <w:br/>
      </w:r>
      <w:r w:rsidRPr="009C699D">
        <w:rPr>
          <w:sz w:val="26"/>
          <w:szCs w:val="26"/>
        </w:rPr>
        <w:t>статьи 95»;</w:t>
      </w:r>
    </w:p>
    <w:p w14:paraId="6938D2F4" w14:textId="01D8995C" w:rsidR="00BF39CD" w:rsidRPr="004F0E47" w:rsidRDefault="009D5C6E">
      <w:pPr>
        <w:widowControl w:val="0"/>
        <w:suppressAutoHyphens/>
        <w:ind w:firstLine="709"/>
        <w:jc w:val="both"/>
        <w:rPr>
          <w:sz w:val="26"/>
          <w:szCs w:val="26"/>
        </w:rPr>
      </w:pPr>
      <w:r w:rsidRPr="004F0E47">
        <w:rPr>
          <w:sz w:val="26"/>
          <w:szCs w:val="26"/>
        </w:rPr>
        <w:t>9</w:t>
      </w:r>
      <w:r w:rsidR="00BF39CD" w:rsidRPr="004F0E47">
        <w:rPr>
          <w:sz w:val="26"/>
          <w:szCs w:val="26"/>
        </w:rPr>
        <w:t xml:space="preserve">) пункт 4.13 дополнить абзацем </w:t>
      </w:r>
      <w:r w:rsidR="002D3314" w:rsidRPr="004F0E47">
        <w:rPr>
          <w:sz w:val="26"/>
          <w:szCs w:val="26"/>
        </w:rPr>
        <w:t>вторым</w:t>
      </w:r>
      <w:r w:rsidR="00BF39CD" w:rsidRPr="004F0E47">
        <w:rPr>
          <w:sz w:val="26"/>
          <w:szCs w:val="26"/>
        </w:rPr>
        <w:t xml:space="preserve"> следующего содержания:</w:t>
      </w:r>
    </w:p>
    <w:p w14:paraId="0EA12C03" w14:textId="5DF34EBE" w:rsidR="009D5C6E" w:rsidRPr="004F0E47" w:rsidRDefault="00BF39CD">
      <w:pPr>
        <w:pStyle w:val="af1"/>
        <w:widowControl w:val="0"/>
        <w:suppressAutoHyphens/>
        <w:spacing w:before="0" w:beforeAutospacing="0" w:after="0" w:afterAutospacing="0"/>
        <w:ind w:firstLine="709"/>
        <w:jc w:val="both"/>
        <w:rPr>
          <w:sz w:val="26"/>
          <w:szCs w:val="26"/>
        </w:rPr>
      </w:pPr>
      <w:r w:rsidRPr="004F0E47">
        <w:rPr>
          <w:sz w:val="26"/>
          <w:szCs w:val="26"/>
        </w:rPr>
        <w:t xml:space="preserve">«Действие требований, установленных абзацем </w:t>
      </w:r>
      <w:r w:rsidR="002D3314" w:rsidRPr="004F0E47">
        <w:rPr>
          <w:sz w:val="26"/>
          <w:szCs w:val="26"/>
        </w:rPr>
        <w:t>первым</w:t>
      </w:r>
      <w:r w:rsidRPr="004F0E47">
        <w:rPr>
          <w:sz w:val="26"/>
          <w:szCs w:val="26"/>
        </w:rPr>
        <w:t xml:space="preserve"> настоящего пункта в отношении сроков проведения выездных проверок и сроков взаимодействия </w:t>
      </w:r>
      <w:r w:rsidR="009C699D">
        <w:rPr>
          <w:sz w:val="26"/>
          <w:szCs w:val="26"/>
        </w:rPr>
        <w:br/>
      </w:r>
      <w:r w:rsidRPr="009C699D">
        <w:rPr>
          <w:sz w:val="26"/>
          <w:szCs w:val="26"/>
        </w:rPr>
        <w:t>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w:t>
      </w:r>
      <w:r w:rsidRPr="004F0E47">
        <w:rPr>
          <w:sz w:val="26"/>
          <w:szCs w:val="26"/>
        </w:rPr>
        <w:t>ения, установленного пунктом 2 части 1.1 статьи 4 Федерального закона от 24</w:t>
      </w:r>
      <w:r w:rsidR="0070706D" w:rsidRPr="004F0E47">
        <w:rPr>
          <w:sz w:val="26"/>
          <w:szCs w:val="26"/>
        </w:rPr>
        <w:t>.07.</w:t>
      </w:r>
      <w:r w:rsidRPr="004F0E47">
        <w:rPr>
          <w:sz w:val="26"/>
          <w:szCs w:val="26"/>
        </w:rPr>
        <w:t xml:space="preserve">2007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w:t>
      </w:r>
      <w:r w:rsidR="0070706D" w:rsidRPr="004F0E47">
        <w:rPr>
          <w:sz w:val="26"/>
          <w:szCs w:val="26"/>
        </w:rPr>
        <w:t>–</w:t>
      </w:r>
      <w:r w:rsidRPr="004F0E47">
        <w:rPr>
          <w:sz w:val="26"/>
          <w:szCs w:val="26"/>
        </w:rPr>
        <w:t xml:space="preserve">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w:t>
      </w:r>
      <w:r w:rsidR="00647595" w:rsidRPr="004F0E47">
        <w:rPr>
          <w:sz w:val="26"/>
          <w:szCs w:val="26"/>
        </w:rPr>
        <w:t>го</w:t>
      </w:r>
      <w:r w:rsidRPr="004F0E47">
        <w:rPr>
          <w:sz w:val="26"/>
          <w:szCs w:val="26"/>
        </w:rPr>
        <w:t xml:space="preserve"> </w:t>
      </w:r>
      <w:r w:rsidR="00647595" w:rsidRPr="004F0E47">
        <w:rPr>
          <w:sz w:val="26"/>
          <w:szCs w:val="26"/>
        </w:rPr>
        <w:t>абзаца</w:t>
      </w:r>
      <w:r w:rsidRPr="004F0E47">
        <w:rPr>
          <w:sz w:val="26"/>
          <w:szCs w:val="26"/>
        </w:rP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w:t>
      </w:r>
      <w:r w:rsidR="009C699D">
        <w:rPr>
          <w:sz w:val="26"/>
          <w:szCs w:val="26"/>
        </w:rPr>
        <w:br/>
      </w:r>
      <w:r w:rsidRPr="009C699D">
        <w:rPr>
          <w:sz w:val="26"/>
          <w:szCs w:val="26"/>
        </w:rPr>
        <w:t>с подпунктом 19.6 пункта 1 статьи 265 Налогового кодекса Российской Федерации.»</w:t>
      </w:r>
      <w:r w:rsidR="009D5C6E" w:rsidRPr="004F0E47">
        <w:rPr>
          <w:sz w:val="26"/>
          <w:szCs w:val="26"/>
        </w:rPr>
        <w:t>;</w:t>
      </w:r>
    </w:p>
    <w:p w14:paraId="13D94CA1" w14:textId="5A20C243" w:rsidR="009D5C6E" w:rsidRPr="004F0E47" w:rsidRDefault="009D5C6E">
      <w:pPr>
        <w:pStyle w:val="af1"/>
        <w:widowControl w:val="0"/>
        <w:suppressAutoHyphens/>
        <w:spacing w:before="0" w:beforeAutospacing="0" w:after="0" w:afterAutospacing="0"/>
        <w:ind w:firstLine="709"/>
        <w:jc w:val="both"/>
        <w:rPr>
          <w:sz w:val="26"/>
          <w:szCs w:val="26"/>
        </w:rPr>
      </w:pPr>
      <w:r w:rsidRPr="004F0E47">
        <w:rPr>
          <w:sz w:val="26"/>
          <w:szCs w:val="26"/>
        </w:rPr>
        <w:t xml:space="preserve">10) пункт 4.14 после слов «статьи 57» дополнить словами «, частью 1.1 </w:t>
      </w:r>
      <w:r w:rsidR="009C699D">
        <w:rPr>
          <w:sz w:val="26"/>
          <w:szCs w:val="26"/>
        </w:rPr>
        <w:br/>
      </w:r>
      <w:r w:rsidRPr="009C699D">
        <w:rPr>
          <w:sz w:val="26"/>
          <w:szCs w:val="26"/>
        </w:rPr>
        <w:t>статьи 95»;</w:t>
      </w:r>
    </w:p>
    <w:p w14:paraId="35666B93" w14:textId="35C96C1E" w:rsidR="00BF39CD" w:rsidRPr="009C699D" w:rsidRDefault="009D5C6E">
      <w:pPr>
        <w:pStyle w:val="af1"/>
        <w:widowControl w:val="0"/>
        <w:suppressAutoHyphens/>
        <w:spacing w:before="0" w:beforeAutospacing="0" w:after="0" w:afterAutospacing="0"/>
        <w:ind w:firstLine="709"/>
        <w:jc w:val="both"/>
        <w:rPr>
          <w:sz w:val="26"/>
          <w:szCs w:val="26"/>
        </w:rPr>
      </w:pPr>
      <w:r w:rsidRPr="004F0E47">
        <w:rPr>
          <w:sz w:val="26"/>
          <w:szCs w:val="26"/>
        </w:rPr>
        <w:t xml:space="preserve">11) в абзаце первом пункта 5.4 слова «, если иной порядок оформления акта не установлен» заменить словами «либо не позднее дня, следующего за днем </w:t>
      </w:r>
      <w:r w:rsidRPr="004F0E47">
        <w:rPr>
          <w:sz w:val="26"/>
          <w:szCs w:val="26"/>
        </w:rPr>
        <w:lastRenderedPageBreak/>
        <w:t xml:space="preserve">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w:t>
      </w:r>
      <w:r w:rsidR="009C699D">
        <w:rPr>
          <w:sz w:val="26"/>
          <w:szCs w:val="26"/>
        </w:rPr>
        <w:br/>
      </w:r>
      <w:r w:rsidRPr="009C699D">
        <w:rPr>
          <w:sz w:val="26"/>
          <w:szCs w:val="26"/>
        </w:rPr>
        <w:t>не установлен Федеральным законом № 248-ФЗ или»;</w:t>
      </w:r>
    </w:p>
    <w:p w14:paraId="77338C0D" w14:textId="0A2A96D1" w:rsidR="009D5C6E" w:rsidRPr="004F0E47" w:rsidRDefault="009D5C6E">
      <w:pPr>
        <w:pStyle w:val="af1"/>
        <w:widowControl w:val="0"/>
        <w:suppressAutoHyphens/>
        <w:spacing w:before="0" w:beforeAutospacing="0" w:after="0" w:afterAutospacing="0"/>
        <w:ind w:firstLine="709"/>
        <w:jc w:val="both"/>
        <w:rPr>
          <w:sz w:val="26"/>
          <w:szCs w:val="26"/>
        </w:rPr>
      </w:pPr>
      <w:r w:rsidRPr="004F0E47">
        <w:rPr>
          <w:sz w:val="26"/>
          <w:szCs w:val="26"/>
        </w:rPr>
        <w:t>12) пункт 5.5 изложить в следующей редакции:</w:t>
      </w:r>
    </w:p>
    <w:p w14:paraId="3941EAB2" w14:textId="753CD752" w:rsidR="009D5C6E" w:rsidRPr="004F0E47" w:rsidRDefault="009D5C6E">
      <w:pPr>
        <w:pStyle w:val="af1"/>
        <w:widowControl w:val="0"/>
        <w:suppressAutoHyphens/>
        <w:spacing w:before="0" w:beforeAutospacing="0" w:after="0" w:afterAutospacing="0"/>
        <w:ind w:firstLine="709"/>
        <w:jc w:val="both"/>
        <w:rPr>
          <w:sz w:val="26"/>
          <w:szCs w:val="26"/>
        </w:rPr>
      </w:pPr>
      <w:r w:rsidRPr="004F0E47">
        <w:rPr>
          <w:sz w:val="26"/>
          <w:szCs w:val="26"/>
        </w:rPr>
        <w:t>«5.5.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w:t>
      </w:r>
      <w:r w:rsidR="009C699D">
        <w:rPr>
          <w:sz w:val="26"/>
          <w:szCs w:val="26"/>
        </w:rPr>
        <w:t>–</w:t>
      </w:r>
      <w:r w:rsidRPr="009C699D">
        <w:rPr>
          <w:sz w:val="26"/>
          <w:szCs w:val="26"/>
        </w:rPr>
        <w:t>9 части 1 статьи 65 Федерального закона</w:t>
      </w:r>
      <w:r w:rsidR="005D77EC" w:rsidRPr="009C699D">
        <w:rPr>
          <w:sz w:val="26"/>
          <w:szCs w:val="26"/>
        </w:rPr>
        <w:t xml:space="preserve"> </w:t>
      </w:r>
      <w:r w:rsidR="009C699D">
        <w:rPr>
          <w:sz w:val="26"/>
          <w:szCs w:val="26"/>
        </w:rPr>
        <w:br/>
      </w:r>
      <w:r w:rsidR="005D77EC" w:rsidRPr="009C699D">
        <w:rPr>
          <w:sz w:val="26"/>
          <w:szCs w:val="26"/>
        </w:rPr>
        <w:t>№ 248-ФЗ</w:t>
      </w:r>
      <w:r w:rsidRPr="009C699D">
        <w:rPr>
          <w:sz w:val="26"/>
          <w:szCs w:val="26"/>
        </w:rPr>
        <w:t>, или в иных случаях, установленных Федеральным законом</w:t>
      </w:r>
      <w:r w:rsidR="005D77EC" w:rsidRPr="009C699D">
        <w:rPr>
          <w:sz w:val="26"/>
          <w:szCs w:val="26"/>
        </w:rPr>
        <w:t xml:space="preserve"> № 248-ФЗ</w:t>
      </w:r>
      <w:r w:rsidRPr="009C699D">
        <w:rPr>
          <w:sz w:val="26"/>
          <w:szCs w:val="26"/>
        </w:rPr>
        <w:t xml:space="preserve">, </w:t>
      </w:r>
      <w:r w:rsidR="005D77EC" w:rsidRPr="004F0E47">
        <w:rPr>
          <w:sz w:val="26"/>
          <w:szCs w:val="26"/>
        </w:rPr>
        <w:t>Министерство</w:t>
      </w:r>
      <w:r w:rsidRPr="004F0E47">
        <w:rPr>
          <w:sz w:val="26"/>
          <w:szCs w:val="26"/>
        </w:rPr>
        <w:t xml:space="preserve"> направляет акт контролируемому лицу в порядке, установленном статьей 21 Федерального закона</w:t>
      </w:r>
      <w:r w:rsidR="005D77EC" w:rsidRPr="004F0E47">
        <w:rPr>
          <w:sz w:val="26"/>
          <w:szCs w:val="26"/>
        </w:rPr>
        <w:t xml:space="preserve"> № 248-ФЗ.»</w:t>
      </w:r>
      <w:r w:rsidR="00115576" w:rsidRPr="004F0E47">
        <w:rPr>
          <w:sz w:val="26"/>
          <w:szCs w:val="26"/>
        </w:rPr>
        <w:t>;</w:t>
      </w:r>
    </w:p>
    <w:p w14:paraId="645C82C5" w14:textId="77777777" w:rsidR="003124B8" w:rsidRPr="004F0E47" w:rsidRDefault="00115576">
      <w:pPr>
        <w:widowControl w:val="0"/>
        <w:suppressAutoHyphens/>
        <w:ind w:firstLine="709"/>
        <w:jc w:val="both"/>
        <w:rPr>
          <w:sz w:val="26"/>
          <w:szCs w:val="26"/>
        </w:rPr>
      </w:pPr>
      <w:r w:rsidRPr="004F0E47">
        <w:rPr>
          <w:sz w:val="26"/>
          <w:szCs w:val="26"/>
        </w:rPr>
        <w:t>13) в пункте 6.3 слова «и (или) регионального портала государственных и муниципальных услуг» исключить</w:t>
      </w:r>
      <w:r w:rsidR="00220ACB" w:rsidRPr="004F0E47">
        <w:rPr>
          <w:sz w:val="26"/>
          <w:szCs w:val="26"/>
        </w:rPr>
        <w:t>.</w:t>
      </w:r>
    </w:p>
    <w:p w14:paraId="09C04394" w14:textId="47C78998" w:rsidR="00330FBD" w:rsidRPr="004F0E47" w:rsidRDefault="00330FBD">
      <w:pPr>
        <w:widowControl w:val="0"/>
        <w:suppressAutoHyphens/>
        <w:ind w:firstLine="709"/>
        <w:jc w:val="both"/>
        <w:rPr>
          <w:sz w:val="26"/>
          <w:szCs w:val="26"/>
        </w:rPr>
      </w:pPr>
      <w:r w:rsidRPr="004F0E47">
        <w:rPr>
          <w:sz w:val="26"/>
          <w:szCs w:val="26"/>
        </w:rPr>
        <w:t>3. Внести в Положение о региональном государственном строительном надзоре на территории Республики Хакасия, утвержденное постановлением Правительства Республики Хакасия от 27.12.2021 № 699 (Официальный интернет-портал правовой информации (</w:t>
      </w:r>
      <w:hyperlink r:id="rId10" w:tgtFrame="_blank" w:tooltip="&lt;div class=&quot;doc www&quot;&gt;&lt;span class=&quot;aligner&quot;&gt;&lt;div class=&quot;icon listDocWWW-16&quot;&gt;&lt;/div&gt;&lt;/span&gt;www.pravo.gov.ru&lt;/div&gt;" w:history="1">
        <w:r w:rsidRPr="004F0E47">
          <w:rPr>
            <w:rStyle w:val="a5"/>
            <w:color w:val="auto"/>
            <w:sz w:val="26"/>
            <w:szCs w:val="26"/>
            <w:u w:val="none"/>
          </w:rPr>
          <w:t>www.pravo.gov.ru</w:t>
        </w:r>
      </w:hyperlink>
      <w:r w:rsidRPr="004F0E47">
        <w:rPr>
          <w:sz w:val="26"/>
          <w:szCs w:val="26"/>
        </w:rPr>
        <w:t>), 28.12.2021, № 1900202112280004</w:t>
      </w:r>
      <w:r w:rsidRPr="00DA2B6B">
        <w:rPr>
          <w:sz w:val="26"/>
          <w:szCs w:val="26"/>
        </w:rPr>
        <w:t xml:space="preserve">; 16.05.2022, № 1900202205160008; 10.02.2023, № 1900202302100008; 28.12.2023, </w:t>
      </w:r>
      <w:r w:rsidR="00EC7277" w:rsidRPr="004F0E47">
        <w:rPr>
          <w:sz w:val="26"/>
          <w:szCs w:val="26"/>
        </w:rPr>
        <w:br/>
      </w:r>
      <w:r w:rsidRPr="004F0E47">
        <w:rPr>
          <w:sz w:val="26"/>
          <w:szCs w:val="26"/>
        </w:rPr>
        <w:t xml:space="preserve">№ 1900202312280009; 25.06.2024, № 1900202406250002; 21.05.2025, </w:t>
      </w:r>
      <w:r w:rsidR="00EC7277" w:rsidRPr="004F0E47">
        <w:rPr>
          <w:sz w:val="26"/>
          <w:szCs w:val="26"/>
        </w:rPr>
        <w:br/>
      </w:r>
      <w:r w:rsidRPr="004F0E47">
        <w:rPr>
          <w:sz w:val="26"/>
          <w:szCs w:val="26"/>
        </w:rPr>
        <w:t>№ 1900202505210007), следующие изменения:</w:t>
      </w:r>
    </w:p>
    <w:p w14:paraId="27A209FC" w14:textId="6F5D5C85" w:rsidR="00E90CEA" w:rsidRPr="004F0E47" w:rsidRDefault="00330FBD">
      <w:pPr>
        <w:widowControl w:val="0"/>
        <w:suppressAutoHyphens/>
        <w:ind w:firstLine="709"/>
        <w:jc w:val="both"/>
        <w:rPr>
          <w:sz w:val="26"/>
          <w:szCs w:val="26"/>
        </w:rPr>
      </w:pPr>
      <w:r w:rsidRPr="00995776">
        <w:rPr>
          <w:sz w:val="26"/>
          <w:szCs w:val="26"/>
        </w:rPr>
        <w:t xml:space="preserve">1) </w:t>
      </w:r>
      <w:r w:rsidR="00E90CEA" w:rsidRPr="00995776">
        <w:rPr>
          <w:sz w:val="26"/>
          <w:szCs w:val="26"/>
        </w:rPr>
        <w:t>пункт 2.2</w:t>
      </w:r>
      <w:r w:rsidR="003124B8" w:rsidRPr="00995776">
        <w:rPr>
          <w:sz w:val="26"/>
          <w:szCs w:val="26"/>
        </w:rPr>
        <w:t xml:space="preserve"> изложить в следующей редакции</w:t>
      </w:r>
      <w:r w:rsidR="00E90CEA" w:rsidRPr="00995776">
        <w:rPr>
          <w:sz w:val="26"/>
          <w:szCs w:val="26"/>
        </w:rPr>
        <w:t>:</w:t>
      </w:r>
    </w:p>
    <w:p w14:paraId="18F4523B" w14:textId="053FD8F8" w:rsidR="00E90CEA" w:rsidRPr="004F0E47" w:rsidRDefault="003124B8" w:rsidP="005A24B6">
      <w:pPr>
        <w:pStyle w:val="af1"/>
        <w:widowControl w:val="0"/>
        <w:suppressAutoHyphens/>
        <w:spacing w:before="0" w:beforeAutospacing="0" w:after="0" w:afterAutospacing="0"/>
        <w:ind w:firstLine="709"/>
        <w:jc w:val="both"/>
        <w:rPr>
          <w:sz w:val="26"/>
          <w:szCs w:val="26"/>
        </w:rPr>
      </w:pPr>
      <w:r w:rsidRPr="004F0E47">
        <w:rPr>
          <w:sz w:val="26"/>
          <w:szCs w:val="26"/>
        </w:rPr>
        <w:t xml:space="preserve">«2.2. При осуществлении государственного надзора Министерство относит объекты надзора к одной из следующих категорий риска причинения вреда (ущерба) (далее </w:t>
      </w:r>
      <w:r w:rsidR="006E7718" w:rsidRPr="004F0E47">
        <w:rPr>
          <w:sz w:val="26"/>
          <w:szCs w:val="26"/>
        </w:rPr>
        <w:t>–</w:t>
      </w:r>
      <w:r w:rsidRPr="004F0E47">
        <w:rPr>
          <w:sz w:val="26"/>
          <w:szCs w:val="26"/>
        </w:rPr>
        <w:t xml:space="preserve"> категории риска):</w:t>
      </w:r>
    </w:p>
    <w:p w14:paraId="04FDF49F" w14:textId="43A15182" w:rsidR="00E90CEA" w:rsidRPr="004F0E47" w:rsidRDefault="00E90CEA" w:rsidP="004F0E47">
      <w:pPr>
        <w:widowControl w:val="0"/>
        <w:suppressAutoHyphens/>
        <w:ind w:firstLine="709"/>
        <w:jc w:val="both"/>
        <w:rPr>
          <w:sz w:val="26"/>
          <w:szCs w:val="26"/>
        </w:rPr>
      </w:pPr>
      <w:r w:rsidRPr="004F0E47">
        <w:rPr>
          <w:sz w:val="26"/>
          <w:szCs w:val="26"/>
        </w:rPr>
        <w:t>1) высокий риск;</w:t>
      </w:r>
    </w:p>
    <w:p w14:paraId="1D9E27DE" w14:textId="5FFB6BF0" w:rsidR="00E90CEA" w:rsidRPr="004F0E47" w:rsidRDefault="00E90CEA">
      <w:pPr>
        <w:widowControl w:val="0"/>
        <w:suppressAutoHyphens/>
        <w:ind w:firstLine="709"/>
        <w:jc w:val="both"/>
        <w:rPr>
          <w:sz w:val="26"/>
          <w:szCs w:val="26"/>
        </w:rPr>
      </w:pPr>
      <w:r w:rsidRPr="004F0E47">
        <w:rPr>
          <w:sz w:val="26"/>
          <w:szCs w:val="26"/>
        </w:rPr>
        <w:t>2) значительный риск;</w:t>
      </w:r>
    </w:p>
    <w:p w14:paraId="576C3AA7" w14:textId="37160F4E" w:rsidR="00E90CEA" w:rsidRPr="004F0E47" w:rsidRDefault="00E90CEA">
      <w:pPr>
        <w:widowControl w:val="0"/>
        <w:suppressAutoHyphens/>
        <w:ind w:firstLine="709"/>
        <w:jc w:val="both"/>
        <w:rPr>
          <w:sz w:val="26"/>
          <w:szCs w:val="26"/>
        </w:rPr>
      </w:pPr>
      <w:r w:rsidRPr="004F0E47">
        <w:rPr>
          <w:sz w:val="26"/>
          <w:szCs w:val="26"/>
        </w:rPr>
        <w:t>3) умеренный риск;</w:t>
      </w:r>
    </w:p>
    <w:p w14:paraId="4EEA97A3" w14:textId="2C48EBBA" w:rsidR="00E90CEA" w:rsidRPr="004F0E47" w:rsidRDefault="00E90CEA">
      <w:pPr>
        <w:widowControl w:val="0"/>
        <w:suppressAutoHyphens/>
        <w:ind w:firstLine="709"/>
        <w:jc w:val="both"/>
        <w:rPr>
          <w:sz w:val="26"/>
          <w:szCs w:val="26"/>
        </w:rPr>
      </w:pPr>
      <w:r w:rsidRPr="004F0E47">
        <w:rPr>
          <w:sz w:val="26"/>
          <w:szCs w:val="26"/>
        </w:rPr>
        <w:t>4) низкий риск.</w:t>
      </w:r>
      <w:r w:rsidR="003124B8" w:rsidRPr="004F0E47">
        <w:rPr>
          <w:sz w:val="26"/>
          <w:szCs w:val="26"/>
        </w:rPr>
        <w:t>»;</w:t>
      </w:r>
    </w:p>
    <w:p w14:paraId="482E4F97" w14:textId="44704FA7" w:rsidR="00330FBD" w:rsidRPr="004F0E47" w:rsidRDefault="00E90CEA">
      <w:pPr>
        <w:widowControl w:val="0"/>
        <w:suppressAutoHyphens/>
        <w:ind w:firstLine="709"/>
        <w:jc w:val="both"/>
        <w:rPr>
          <w:sz w:val="26"/>
          <w:szCs w:val="26"/>
        </w:rPr>
      </w:pPr>
      <w:r w:rsidRPr="004F0E47">
        <w:rPr>
          <w:sz w:val="26"/>
          <w:szCs w:val="26"/>
        </w:rPr>
        <w:t xml:space="preserve">2) </w:t>
      </w:r>
      <w:r w:rsidR="00330FBD" w:rsidRPr="004F0E47">
        <w:rPr>
          <w:sz w:val="26"/>
          <w:szCs w:val="26"/>
        </w:rPr>
        <w:t>пункт 2.5 дополнить абзацем вторым следующего содержания:</w:t>
      </w:r>
    </w:p>
    <w:p w14:paraId="33B02B4C" w14:textId="728B2306" w:rsidR="00330FBD" w:rsidRPr="004F0E47" w:rsidRDefault="00330FBD">
      <w:pPr>
        <w:pStyle w:val="af1"/>
        <w:widowControl w:val="0"/>
        <w:suppressAutoHyphens/>
        <w:spacing w:before="0" w:beforeAutospacing="0" w:after="0" w:afterAutospacing="0"/>
        <w:ind w:firstLine="709"/>
        <w:jc w:val="both"/>
        <w:rPr>
          <w:sz w:val="26"/>
          <w:szCs w:val="26"/>
        </w:rPr>
      </w:pPr>
      <w:r w:rsidRPr="004F0E47">
        <w:rPr>
          <w:sz w:val="26"/>
          <w:szCs w:val="26"/>
        </w:rPr>
        <w:t xml:space="preserve">«Объект контроля считается отнесенным к одной из категорий риска после внесения сведений в единый реестр видов </w:t>
      </w:r>
      <w:r w:rsidR="00220ACB" w:rsidRPr="004F0E47">
        <w:rPr>
          <w:sz w:val="26"/>
          <w:szCs w:val="26"/>
        </w:rPr>
        <w:t xml:space="preserve">федерального государственного контроля (надзора), регионального государственного контроля (надзора), муниципального </w:t>
      </w:r>
      <w:r w:rsidRPr="004F0E47">
        <w:rPr>
          <w:sz w:val="26"/>
          <w:szCs w:val="26"/>
        </w:rPr>
        <w:t>контроля.»;</w:t>
      </w:r>
    </w:p>
    <w:p w14:paraId="23AC96BB" w14:textId="3A1D5269" w:rsidR="00E90CEA" w:rsidRPr="004F0E47" w:rsidRDefault="00E90CEA">
      <w:pPr>
        <w:pStyle w:val="af1"/>
        <w:widowControl w:val="0"/>
        <w:suppressAutoHyphens/>
        <w:spacing w:before="0" w:beforeAutospacing="0" w:after="0" w:afterAutospacing="0"/>
        <w:ind w:firstLine="709"/>
        <w:jc w:val="both"/>
        <w:rPr>
          <w:sz w:val="26"/>
          <w:szCs w:val="26"/>
        </w:rPr>
      </w:pPr>
      <w:r w:rsidRPr="004F0E47">
        <w:rPr>
          <w:sz w:val="26"/>
          <w:szCs w:val="26"/>
        </w:rPr>
        <w:t xml:space="preserve">3) </w:t>
      </w:r>
      <w:r w:rsidR="00A16248" w:rsidRPr="004F0E47">
        <w:rPr>
          <w:sz w:val="26"/>
          <w:szCs w:val="26"/>
        </w:rPr>
        <w:t>в пункте 2.9 слова «Единого портала государственных и муниципальных услуг (функций)» заменить словами «федеральной государственной информационной системы</w:t>
      </w:r>
      <w:r w:rsidR="00A16248" w:rsidRPr="005A24B6">
        <w:rPr>
          <w:sz w:val="26"/>
          <w:szCs w:val="26"/>
        </w:rPr>
        <w:t xml:space="preserve"> «</w:t>
      </w:r>
      <w:r w:rsidR="00A16248" w:rsidRPr="004F0E47">
        <w:rPr>
          <w:sz w:val="26"/>
          <w:szCs w:val="26"/>
        </w:rPr>
        <w:t>Единый</w:t>
      </w:r>
      <w:r w:rsidR="00A16248" w:rsidRPr="00DA2B6B">
        <w:rPr>
          <w:sz w:val="26"/>
          <w:szCs w:val="26"/>
        </w:rPr>
        <w:t xml:space="preserve"> портал государственных и муниципальных услуг (функций)</w:t>
      </w:r>
      <w:r w:rsidR="00A16248" w:rsidRPr="00995776">
        <w:rPr>
          <w:sz w:val="26"/>
          <w:szCs w:val="26"/>
        </w:rPr>
        <w:t xml:space="preserve">» (далее – </w:t>
      </w:r>
      <w:r w:rsidR="00A16248" w:rsidRPr="004F0E47">
        <w:rPr>
          <w:sz w:val="26"/>
          <w:szCs w:val="26"/>
        </w:rPr>
        <w:t>Единый портал государственных и муниципальных услуг (функций</w:t>
      </w:r>
      <w:r w:rsidR="00A60C28" w:rsidRPr="004F0E47">
        <w:rPr>
          <w:sz w:val="26"/>
          <w:szCs w:val="26"/>
        </w:rPr>
        <w:t>)</w:t>
      </w:r>
      <w:r w:rsidR="00A16248" w:rsidRPr="004F0E47">
        <w:rPr>
          <w:sz w:val="26"/>
          <w:szCs w:val="26"/>
        </w:rPr>
        <w:t>»;</w:t>
      </w:r>
    </w:p>
    <w:p w14:paraId="7B09FAEC" w14:textId="4EE3083F" w:rsidR="00A17525" w:rsidRPr="004F0E47" w:rsidRDefault="00A16248">
      <w:pPr>
        <w:pStyle w:val="af1"/>
        <w:widowControl w:val="0"/>
        <w:suppressAutoHyphens/>
        <w:spacing w:before="0" w:beforeAutospacing="0" w:after="0" w:afterAutospacing="0"/>
        <w:ind w:firstLine="709"/>
        <w:jc w:val="both"/>
        <w:rPr>
          <w:sz w:val="26"/>
          <w:szCs w:val="26"/>
        </w:rPr>
      </w:pPr>
      <w:r w:rsidRPr="004F0E47">
        <w:rPr>
          <w:sz w:val="26"/>
          <w:szCs w:val="26"/>
        </w:rPr>
        <w:t>4</w:t>
      </w:r>
      <w:r w:rsidR="00330FBD" w:rsidRPr="004F0E47">
        <w:rPr>
          <w:sz w:val="26"/>
          <w:szCs w:val="26"/>
        </w:rPr>
        <w:t xml:space="preserve">) </w:t>
      </w:r>
      <w:r w:rsidR="00A17525" w:rsidRPr="004F0E47">
        <w:rPr>
          <w:sz w:val="26"/>
          <w:szCs w:val="26"/>
        </w:rPr>
        <w:t>пункт 2.11 дополнить абзацем шестым следующего содержания:</w:t>
      </w:r>
    </w:p>
    <w:p w14:paraId="35F228A5" w14:textId="1818DA7F" w:rsidR="00A17525"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«Государственный надзор осуществляется без проведения плановых контрольных (надзорных) мероприятий и плановых обязательных профилактических визитов.»;</w:t>
      </w:r>
    </w:p>
    <w:p w14:paraId="42737B8D" w14:textId="08FAE926" w:rsidR="00330FBD"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 xml:space="preserve">5) </w:t>
      </w:r>
      <w:r w:rsidR="00A16248" w:rsidRPr="004F0E47">
        <w:rPr>
          <w:sz w:val="26"/>
          <w:szCs w:val="26"/>
        </w:rPr>
        <w:t xml:space="preserve">в </w:t>
      </w:r>
      <w:r w:rsidR="00B82ACC" w:rsidRPr="004F0E47">
        <w:rPr>
          <w:sz w:val="26"/>
          <w:szCs w:val="26"/>
        </w:rPr>
        <w:t>абзац</w:t>
      </w:r>
      <w:r w:rsidR="00A16248" w:rsidRPr="004F0E47">
        <w:rPr>
          <w:sz w:val="26"/>
          <w:szCs w:val="26"/>
        </w:rPr>
        <w:t>е</w:t>
      </w:r>
      <w:r w:rsidR="00B82ACC" w:rsidRPr="004F0E47">
        <w:rPr>
          <w:sz w:val="26"/>
          <w:szCs w:val="26"/>
        </w:rPr>
        <w:t xml:space="preserve"> во</w:t>
      </w:r>
      <w:r w:rsidR="00A16248" w:rsidRPr="004F0E47">
        <w:rPr>
          <w:sz w:val="26"/>
          <w:szCs w:val="26"/>
        </w:rPr>
        <w:t>сьм</w:t>
      </w:r>
      <w:r w:rsidR="00B82ACC" w:rsidRPr="004F0E47">
        <w:rPr>
          <w:sz w:val="26"/>
          <w:szCs w:val="26"/>
        </w:rPr>
        <w:t>о</w:t>
      </w:r>
      <w:r w:rsidR="00A16248" w:rsidRPr="004F0E47">
        <w:rPr>
          <w:sz w:val="26"/>
          <w:szCs w:val="26"/>
        </w:rPr>
        <w:t>м</w:t>
      </w:r>
      <w:r w:rsidR="00B82ACC" w:rsidRPr="004F0E47">
        <w:rPr>
          <w:sz w:val="26"/>
          <w:szCs w:val="26"/>
        </w:rPr>
        <w:t xml:space="preserve"> пункта 3.6 слов</w:t>
      </w:r>
      <w:r w:rsidR="00A16248" w:rsidRPr="004F0E47">
        <w:rPr>
          <w:sz w:val="26"/>
          <w:szCs w:val="26"/>
        </w:rPr>
        <w:t>а</w:t>
      </w:r>
      <w:r w:rsidR="00B82ACC" w:rsidRPr="004F0E47">
        <w:rPr>
          <w:sz w:val="26"/>
          <w:szCs w:val="26"/>
        </w:rPr>
        <w:t xml:space="preserve"> «</w:t>
      </w:r>
      <w:r w:rsidR="00A16248" w:rsidRPr="004F0E47">
        <w:rPr>
          <w:sz w:val="26"/>
          <w:szCs w:val="26"/>
        </w:rPr>
        <w:t xml:space="preserve">иными указанными в предостережении </w:t>
      </w:r>
      <w:r w:rsidR="00A16248" w:rsidRPr="004F0E47">
        <w:rPr>
          <w:sz w:val="26"/>
          <w:szCs w:val="26"/>
        </w:rPr>
        <w:lastRenderedPageBreak/>
        <w:t>способами</w:t>
      </w:r>
      <w:r w:rsidR="00B82ACC" w:rsidRPr="004F0E47">
        <w:rPr>
          <w:sz w:val="26"/>
          <w:szCs w:val="26"/>
        </w:rPr>
        <w:t xml:space="preserve">» </w:t>
      </w:r>
      <w:r w:rsidR="00A16248" w:rsidRPr="004F0E47">
        <w:rPr>
          <w:sz w:val="26"/>
          <w:szCs w:val="26"/>
        </w:rPr>
        <w:t>заме</w:t>
      </w:r>
      <w:r w:rsidR="00B82ACC" w:rsidRPr="004F0E47">
        <w:rPr>
          <w:sz w:val="26"/>
          <w:szCs w:val="26"/>
        </w:rPr>
        <w:t xml:space="preserve">нить словами «посредством </w:t>
      </w:r>
      <w:r w:rsidR="00A16248" w:rsidRPr="004F0E47">
        <w:rPr>
          <w:sz w:val="26"/>
          <w:szCs w:val="26"/>
        </w:rPr>
        <w:t>Е</w:t>
      </w:r>
      <w:r w:rsidR="00B82ACC" w:rsidRPr="004F0E47">
        <w:rPr>
          <w:sz w:val="26"/>
          <w:szCs w:val="26"/>
        </w:rPr>
        <w:t>диного портала государственных и муниципальных услуг</w:t>
      </w:r>
      <w:r w:rsidR="00A16248" w:rsidRPr="004F0E47">
        <w:rPr>
          <w:sz w:val="26"/>
          <w:szCs w:val="26"/>
        </w:rPr>
        <w:t xml:space="preserve"> (функций)</w:t>
      </w:r>
      <w:r w:rsidR="00B82ACC" w:rsidRPr="004F0E47">
        <w:rPr>
          <w:sz w:val="26"/>
          <w:szCs w:val="26"/>
        </w:rPr>
        <w:t>»;</w:t>
      </w:r>
    </w:p>
    <w:p w14:paraId="11488F0F" w14:textId="1CCF063D" w:rsidR="00B82ACC"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6</w:t>
      </w:r>
      <w:r w:rsidR="00B82ACC" w:rsidRPr="004F0E47">
        <w:rPr>
          <w:sz w:val="26"/>
          <w:szCs w:val="26"/>
        </w:rPr>
        <w:t>) абзац второ</w:t>
      </w:r>
      <w:r w:rsidR="00B87B47" w:rsidRPr="004F0E47">
        <w:rPr>
          <w:sz w:val="26"/>
          <w:szCs w:val="26"/>
        </w:rPr>
        <w:t>й</w:t>
      </w:r>
      <w:r w:rsidR="00B82ACC" w:rsidRPr="004F0E47">
        <w:rPr>
          <w:sz w:val="26"/>
          <w:szCs w:val="26"/>
        </w:rPr>
        <w:t xml:space="preserve"> пункта 3.7 после слова «видео-конференц-связи,» дополнить словами «использования мобильного приложения «Инспектор»,»;</w:t>
      </w:r>
    </w:p>
    <w:p w14:paraId="5C6F8A0D" w14:textId="7280E7C2" w:rsidR="00324B45"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7</w:t>
      </w:r>
      <w:r w:rsidR="00324B45" w:rsidRPr="004F0E47">
        <w:rPr>
          <w:sz w:val="26"/>
          <w:szCs w:val="26"/>
        </w:rPr>
        <w:t>) пункт 3.9 изложить в следующей редакции:</w:t>
      </w:r>
    </w:p>
    <w:p w14:paraId="6D3733AD" w14:textId="11EF5619"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«3.9. Профилактический визит проводится по инициативе Министерства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статьями 52</w:t>
      </w:r>
      <w:r w:rsidR="00354C18">
        <w:rPr>
          <w:sz w:val="26"/>
          <w:szCs w:val="26"/>
        </w:rPr>
        <w:t>–</w:t>
      </w:r>
      <w:r w:rsidRPr="00354C18">
        <w:rPr>
          <w:sz w:val="26"/>
          <w:szCs w:val="26"/>
        </w:rPr>
        <w:t>52.2 Федерального закона</w:t>
      </w:r>
      <w:r w:rsidRPr="004F0E47">
        <w:rPr>
          <w:sz w:val="26"/>
          <w:szCs w:val="26"/>
        </w:rPr>
        <w:t xml:space="preserve"> № 248-ФЗ.</w:t>
      </w:r>
    </w:p>
    <w:p w14:paraId="79C65447" w14:textId="77777777"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Обязательный профилактический визит проводится по поручению:</w:t>
      </w:r>
    </w:p>
    <w:p w14:paraId="489C1F4E" w14:textId="77777777"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Президента Российской Федерации;</w:t>
      </w:r>
    </w:p>
    <w:p w14:paraId="2869C263" w14:textId="25C6A94B"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 xml:space="preserve">Председателя Правительства Российской Федерации или Заместителя Председателя Правительства Российской Федерации, согласованному </w:t>
      </w:r>
      <w:r w:rsidR="00354C18">
        <w:rPr>
          <w:sz w:val="26"/>
          <w:szCs w:val="26"/>
        </w:rPr>
        <w:br/>
      </w:r>
      <w:r w:rsidRPr="00354C18">
        <w:rPr>
          <w:sz w:val="26"/>
          <w:szCs w:val="26"/>
        </w:rPr>
        <w:t xml:space="preserve">с Заместителем Председателя Правительства Российской Федерации </w:t>
      </w:r>
      <w:r w:rsidR="00354C18">
        <w:rPr>
          <w:sz w:val="26"/>
          <w:szCs w:val="26"/>
        </w:rPr>
        <w:t>–</w:t>
      </w:r>
      <w:r w:rsidRPr="00354C18">
        <w:rPr>
          <w:sz w:val="26"/>
          <w:szCs w:val="26"/>
        </w:rPr>
        <w:t xml:space="preserve"> Руководителем Аппарата Правительства Российской Федерации;</w:t>
      </w:r>
    </w:p>
    <w:p w14:paraId="7C531BA4" w14:textId="4B38FFCC"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Главы Республики Хакасия – Председателя Правительства Республики Хакасия.</w:t>
      </w:r>
    </w:p>
    <w:p w14:paraId="1B584DF4" w14:textId="5E1C132E"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Осмотр при проведении обязательного профилактического визита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76041C" w14:textId="6D2D7F81" w:rsidR="00324B45" w:rsidRPr="004F0E47" w:rsidRDefault="00324B45">
      <w:pPr>
        <w:pStyle w:val="af1"/>
        <w:widowControl w:val="0"/>
        <w:suppressAutoHyphens/>
        <w:spacing w:before="0" w:beforeAutospacing="0" w:after="0" w:afterAutospacing="0"/>
        <w:ind w:firstLine="709"/>
        <w:jc w:val="both"/>
        <w:rPr>
          <w:sz w:val="26"/>
          <w:szCs w:val="26"/>
        </w:rPr>
      </w:pPr>
      <w:r w:rsidRPr="004F0E47">
        <w:rPr>
          <w:sz w:val="26"/>
          <w:szCs w:val="26"/>
        </w:rPr>
        <w:t>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14:paraId="1DCC6AB8" w14:textId="4D2F04D0" w:rsidR="00647595"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8</w:t>
      </w:r>
      <w:r w:rsidR="00B82ACC" w:rsidRPr="004F0E47">
        <w:rPr>
          <w:sz w:val="26"/>
          <w:szCs w:val="26"/>
        </w:rPr>
        <w:t>)</w:t>
      </w:r>
      <w:r w:rsidR="003733B7" w:rsidRPr="004F0E47">
        <w:rPr>
          <w:sz w:val="26"/>
          <w:szCs w:val="26"/>
        </w:rPr>
        <w:t xml:space="preserve"> </w:t>
      </w:r>
      <w:r w:rsidR="00647595" w:rsidRPr="004F0E47">
        <w:rPr>
          <w:sz w:val="26"/>
          <w:szCs w:val="26"/>
        </w:rPr>
        <w:t>пункт 4.12 изложить в следующей редакции:</w:t>
      </w:r>
    </w:p>
    <w:p w14:paraId="4626D4AF" w14:textId="77777777" w:rsidR="00647595" w:rsidRPr="004F0E47" w:rsidRDefault="00647595" w:rsidP="005A24B6">
      <w:pPr>
        <w:pStyle w:val="af1"/>
        <w:widowControl w:val="0"/>
        <w:suppressAutoHyphens/>
        <w:spacing w:before="0" w:beforeAutospacing="0" w:after="0" w:afterAutospacing="0"/>
        <w:ind w:firstLine="709"/>
        <w:jc w:val="both"/>
        <w:rPr>
          <w:sz w:val="26"/>
          <w:szCs w:val="26"/>
        </w:rPr>
      </w:pPr>
      <w:r w:rsidRPr="004F0E47">
        <w:rPr>
          <w:sz w:val="26"/>
          <w:szCs w:val="26"/>
        </w:rPr>
        <w:t>«4.12. Документарная проверка осуществляется в соответствии со статьей 72 Федерального закона № 248-ФЗ.</w:t>
      </w:r>
    </w:p>
    <w:p w14:paraId="5ABA0E1F" w14:textId="1FD87150" w:rsidR="00647595" w:rsidRPr="004F0E47" w:rsidRDefault="00647595" w:rsidP="004F0E47">
      <w:pPr>
        <w:pStyle w:val="af1"/>
        <w:widowControl w:val="0"/>
        <w:suppressAutoHyphens/>
        <w:spacing w:before="0" w:beforeAutospacing="0" w:after="0" w:afterAutospacing="0"/>
        <w:ind w:firstLine="709"/>
        <w:jc w:val="both"/>
        <w:rPr>
          <w:sz w:val="26"/>
          <w:szCs w:val="26"/>
        </w:rPr>
      </w:pPr>
      <w:r w:rsidRPr="004F0E47">
        <w:rPr>
          <w:sz w:val="26"/>
          <w:szCs w:val="26"/>
        </w:rPr>
        <w:t>Если имеющихся в распоряжении у Министерства сведений и документов недостаточно, то в ходе документарной проверки могут совершаться следующие контрольные (надзорные) действия:</w:t>
      </w:r>
    </w:p>
    <w:p w14:paraId="2EBC9F38" w14:textId="77777777" w:rsidR="00647595" w:rsidRPr="004F0E47" w:rsidRDefault="00647595" w:rsidP="005A24B6">
      <w:pPr>
        <w:widowControl w:val="0"/>
        <w:suppressAutoHyphens/>
        <w:ind w:firstLine="709"/>
        <w:jc w:val="both"/>
        <w:rPr>
          <w:rFonts w:eastAsia="Times New Roman"/>
          <w:sz w:val="26"/>
          <w:szCs w:val="26"/>
        </w:rPr>
      </w:pPr>
      <w:r w:rsidRPr="004F0E47">
        <w:rPr>
          <w:rFonts w:eastAsia="Times New Roman"/>
          <w:sz w:val="26"/>
          <w:szCs w:val="26"/>
        </w:rPr>
        <w:t>получение письменных объяснений;</w:t>
      </w:r>
    </w:p>
    <w:p w14:paraId="1534E6A9" w14:textId="77777777" w:rsidR="00647595" w:rsidRPr="004F0E47" w:rsidRDefault="00647595" w:rsidP="005A24B6">
      <w:pPr>
        <w:widowControl w:val="0"/>
        <w:suppressAutoHyphens/>
        <w:ind w:firstLine="709"/>
        <w:jc w:val="both"/>
        <w:rPr>
          <w:rFonts w:eastAsia="Times New Roman"/>
          <w:sz w:val="26"/>
          <w:szCs w:val="26"/>
        </w:rPr>
      </w:pPr>
      <w:r w:rsidRPr="004F0E47">
        <w:rPr>
          <w:rFonts w:eastAsia="Times New Roman"/>
          <w:sz w:val="26"/>
          <w:szCs w:val="26"/>
        </w:rPr>
        <w:t>истребование документов.</w:t>
      </w:r>
    </w:p>
    <w:p w14:paraId="2981A787" w14:textId="1426611D" w:rsidR="00647595" w:rsidRPr="004F0E47" w:rsidRDefault="00647595" w:rsidP="005A24B6">
      <w:pPr>
        <w:widowControl w:val="0"/>
        <w:suppressAutoHyphens/>
        <w:ind w:firstLine="709"/>
        <w:jc w:val="both"/>
        <w:rPr>
          <w:rFonts w:eastAsia="Times New Roman"/>
          <w:sz w:val="26"/>
          <w:szCs w:val="26"/>
        </w:rPr>
      </w:pPr>
      <w:r w:rsidRPr="004F0E47">
        <w:rPr>
          <w:sz w:val="26"/>
          <w:szCs w:val="26"/>
        </w:rPr>
        <w:t xml:space="preserve">Документы могут представляться контролируемыми лицами </w:t>
      </w:r>
      <w:r w:rsidR="00354C18">
        <w:rPr>
          <w:sz w:val="26"/>
          <w:szCs w:val="26"/>
        </w:rPr>
        <w:br/>
      </w:r>
      <w:r w:rsidRPr="00354C18">
        <w:rPr>
          <w:sz w:val="26"/>
          <w:szCs w:val="26"/>
        </w:rPr>
        <w:t xml:space="preserve">с использованием </w:t>
      </w:r>
      <w:r w:rsidR="00DB2936" w:rsidRPr="00D123DD">
        <w:rPr>
          <w:sz w:val="26"/>
          <w:szCs w:val="26"/>
        </w:rPr>
        <w:t>Е</w:t>
      </w:r>
      <w:r w:rsidRPr="004F0E47">
        <w:rPr>
          <w:sz w:val="26"/>
          <w:szCs w:val="26"/>
        </w:rPr>
        <w:t xml:space="preserve">диного портала государственных и муниципальных услуг </w:t>
      </w:r>
      <w:r w:rsidR="00DB2936" w:rsidRPr="004F0E47">
        <w:rPr>
          <w:sz w:val="26"/>
          <w:szCs w:val="26"/>
        </w:rPr>
        <w:t xml:space="preserve">(функций) </w:t>
      </w:r>
      <w:r w:rsidRPr="004F0E47">
        <w:rPr>
          <w:sz w:val="26"/>
          <w:szCs w:val="26"/>
        </w:rPr>
        <w:t>или мобильного приложения «Инспектор».»</w:t>
      </w:r>
      <w:r w:rsidR="00DB2936" w:rsidRPr="004F0E47">
        <w:rPr>
          <w:sz w:val="26"/>
          <w:szCs w:val="26"/>
        </w:rPr>
        <w:t>;</w:t>
      </w:r>
    </w:p>
    <w:p w14:paraId="274B07AA" w14:textId="441400C7" w:rsidR="00D0281F" w:rsidRPr="004F0E47" w:rsidRDefault="00A17525" w:rsidP="004F0E47">
      <w:pPr>
        <w:pStyle w:val="af1"/>
        <w:widowControl w:val="0"/>
        <w:suppressAutoHyphens/>
        <w:spacing w:before="0" w:beforeAutospacing="0" w:after="0" w:afterAutospacing="0"/>
        <w:ind w:firstLine="709"/>
        <w:jc w:val="both"/>
        <w:rPr>
          <w:sz w:val="26"/>
          <w:szCs w:val="26"/>
        </w:rPr>
      </w:pPr>
      <w:r w:rsidRPr="004F0E47">
        <w:rPr>
          <w:sz w:val="26"/>
          <w:szCs w:val="26"/>
        </w:rPr>
        <w:t>9</w:t>
      </w:r>
      <w:r w:rsidR="00DB2936" w:rsidRPr="004F0E47">
        <w:rPr>
          <w:sz w:val="26"/>
          <w:szCs w:val="26"/>
        </w:rPr>
        <w:t xml:space="preserve">) абзац шестой пункта 4.14 после слов «статьи 57» дополнить словами </w:t>
      </w:r>
      <w:r w:rsidR="006E7718" w:rsidRPr="004F0E47">
        <w:rPr>
          <w:sz w:val="26"/>
          <w:szCs w:val="26"/>
        </w:rPr>
        <w:br/>
      </w:r>
      <w:r w:rsidR="00DB2936" w:rsidRPr="004F0E47">
        <w:rPr>
          <w:sz w:val="26"/>
          <w:szCs w:val="26"/>
        </w:rPr>
        <w:t>«, частью 1.1 статьи 95»;</w:t>
      </w:r>
    </w:p>
    <w:p w14:paraId="2B8959F1" w14:textId="4EF24E41" w:rsidR="00DB2936"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10</w:t>
      </w:r>
      <w:r w:rsidR="00DB2936" w:rsidRPr="004F0E47">
        <w:rPr>
          <w:sz w:val="26"/>
          <w:szCs w:val="26"/>
        </w:rPr>
        <w:t>) пункт 4.19 дополнить абзацем седьмым следующего содержания:</w:t>
      </w:r>
    </w:p>
    <w:p w14:paraId="01A798B5" w14:textId="05A76506" w:rsidR="00DB2936" w:rsidRPr="004F0E47" w:rsidRDefault="00DB2936">
      <w:pPr>
        <w:pStyle w:val="af1"/>
        <w:widowControl w:val="0"/>
        <w:suppressAutoHyphens/>
        <w:spacing w:before="0" w:beforeAutospacing="0" w:after="0" w:afterAutospacing="0"/>
        <w:ind w:firstLine="709"/>
        <w:jc w:val="both"/>
        <w:rPr>
          <w:sz w:val="26"/>
          <w:szCs w:val="26"/>
        </w:rPr>
      </w:pPr>
      <w:r w:rsidRPr="004F0E47">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w:t>
      </w:r>
    </w:p>
    <w:p w14:paraId="01DB5095" w14:textId="5FA64065" w:rsidR="00DB2936" w:rsidRPr="004F0E47" w:rsidRDefault="00DB2936">
      <w:pPr>
        <w:pStyle w:val="af1"/>
        <w:widowControl w:val="0"/>
        <w:suppressAutoHyphens/>
        <w:spacing w:before="0" w:beforeAutospacing="0" w:after="0" w:afterAutospacing="0"/>
        <w:ind w:firstLine="709"/>
        <w:jc w:val="both"/>
        <w:rPr>
          <w:sz w:val="26"/>
          <w:szCs w:val="26"/>
        </w:rPr>
      </w:pPr>
      <w:r w:rsidRPr="004F0E47">
        <w:rPr>
          <w:sz w:val="26"/>
          <w:szCs w:val="26"/>
        </w:rPr>
        <w:t>1</w:t>
      </w:r>
      <w:r w:rsidR="00A17525" w:rsidRPr="004F0E47">
        <w:rPr>
          <w:sz w:val="26"/>
          <w:szCs w:val="26"/>
        </w:rPr>
        <w:t>1</w:t>
      </w:r>
      <w:r w:rsidRPr="004F0E47">
        <w:rPr>
          <w:sz w:val="26"/>
          <w:szCs w:val="26"/>
        </w:rPr>
        <w:t xml:space="preserve">) </w:t>
      </w:r>
      <w:r w:rsidR="00A17525" w:rsidRPr="004F0E47">
        <w:rPr>
          <w:sz w:val="26"/>
          <w:szCs w:val="26"/>
        </w:rPr>
        <w:t>дополнить пунктом 4.19.1 следующего содержания:</w:t>
      </w:r>
    </w:p>
    <w:p w14:paraId="75997376" w14:textId="13758615" w:rsidR="00A17525"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 xml:space="preserve">«4.19.1. Проведение контрольных (надзорных) мероприятий (инспекционный визит, рейдовый осмотр, выездная проверка), а также совершение контрольных (надзорных) действий (осмотр, опрос) могут осуществляться с использованием </w:t>
      </w:r>
      <w:r w:rsidRPr="004F0E47">
        <w:rPr>
          <w:sz w:val="26"/>
          <w:szCs w:val="26"/>
        </w:rPr>
        <w:lastRenderedPageBreak/>
        <w:t>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44C9564" w14:textId="32BE0336" w:rsidR="00A17525" w:rsidRPr="004F0E47" w:rsidRDefault="00A17525">
      <w:pPr>
        <w:pStyle w:val="af1"/>
        <w:widowControl w:val="0"/>
        <w:suppressAutoHyphens/>
        <w:spacing w:before="0" w:beforeAutospacing="0" w:after="0" w:afterAutospacing="0"/>
        <w:ind w:firstLine="709"/>
        <w:jc w:val="both"/>
        <w:rPr>
          <w:sz w:val="26"/>
          <w:szCs w:val="26"/>
        </w:rPr>
      </w:pPr>
      <w:r w:rsidRPr="004F0E47">
        <w:rPr>
          <w:sz w:val="26"/>
          <w:szCs w:val="26"/>
        </w:rPr>
        <w:t>При осуществлении осмотра в рамках контрольных (надзорных) мероприятий (инспекционный визит, рейдовый осмотр, выездная проверка) фотосъемка и видеозапись осуществляются с использованием мобильного приложения «Инспектор».»</w:t>
      </w:r>
      <w:r w:rsidR="00742EB9" w:rsidRPr="004F0E47">
        <w:rPr>
          <w:sz w:val="26"/>
          <w:szCs w:val="26"/>
        </w:rPr>
        <w:t>;</w:t>
      </w:r>
    </w:p>
    <w:p w14:paraId="3E8E0EAD" w14:textId="02BD668F" w:rsidR="00742EB9" w:rsidRPr="004F0E47" w:rsidRDefault="00742EB9">
      <w:pPr>
        <w:pStyle w:val="af1"/>
        <w:widowControl w:val="0"/>
        <w:suppressAutoHyphens/>
        <w:spacing w:before="0" w:beforeAutospacing="0" w:after="0" w:afterAutospacing="0"/>
        <w:ind w:firstLine="709"/>
        <w:jc w:val="both"/>
        <w:rPr>
          <w:sz w:val="26"/>
          <w:szCs w:val="26"/>
        </w:rPr>
      </w:pPr>
      <w:r w:rsidRPr="004F0E47">
        <w:rPr>
          <w:sz w:val="26"/>
          <w:szCs w:val="26"/>
        </w:rPr>
        <w:t>12) пункт 4.26 изложить в следующей редакции:</w:t>
      </w:r>
    </w:p>
    <w:p w14:paraId="3714387E" w14:textId="51595C2A" w:rsidR="00742EB9" w:rsidRPr="00D123DD" w:rsidRDefault="00742EB9">
      <w:pPr>
        <w:pStyle w:val="af1"/>
        <w:widowControl w:val="0"/>
        <w:suppressAutoHyphens/>
        <w:spacing w:before="0" w:beforeAutospacing="0" w:after="0" w:afterAutospacing="0"/>
        <w:ind w:firstLine="709"/>
        <w:jc w:val="both"/>
        <w:rPr>
          <w:sz w:val="26"/>
          <w:szCs w:val="26"/>
        </w:rPr>
      </w:pPr>
      <w:r w:rsidRPr="004F0E47">
        <w:rPr>
          <w:sz w:val="26"/>
          <w:szCs w:val="26"/>
        </w:rPr>
        <w:t xml:space="preserve">«4.26. Акт, предписание об устранении выявленных нарушений обязательных требований, а также приложенные к акту подготовленные либо полученные </w:t>
      </w:r>
      <w:r w:rsidR="00354C18">
        <w:rPr>
          <w:sz w:val="26"/>
          <w:szCs w:val="26"/>
        </w:rPr>
        <w:br/>
      </w:r>
      <w:r w:rsidRPr="00354C18">
        <w:rPr>
          <w:sz w:val="26"/>
          <w:szCs w:val="26"/>
        </w:rPr>
        <w:t>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статье 17 Федерального закона № 248-ФЗ (далее – информационные системы)</w:t>
      </w:r>
      <w:r w:rsidRPr="004F0E47">
        <w:rPr>
          <w:sz w:val="26"/>
          <w:szCs w:val="26"/>
        </w:rPr>
        <w:t xml:space="preserve">, а в случае, предусмотренном частью 9 </w:t>
      </w:r>
      <w:r w:rsidR="00354C18">
        <w:rPr>
          <w:sz w:val="26"/>
          <w:szCs w:val="26"/>
        </w:rPr>
        <w:br/>
      </w:r>
      <w:r w:rsidRPr="00354C18">
        <w:rPr>
          <w:sz w:val="26"/>
          <w:szCs w:val="26"/>
        </w:rPr>
        <w:t xml:space="preserve">статьи 21 Федерального закона № 248-ФЗ, </w:t>
      </w:r>
      <w:r w:rsidR="006E7718" w:rsidRPr="00354C18">
        <w:rPr>
          <w:sz w:val="26"/>
          <w:szCs w:val="26"/>
        </w:rPr>
        <w:t>–</w:t>
      </w:r>
      <w:r w:rsidRPr="00354C18">
        <w:rPr>
          <w:sz w:val="26"/>
          <w:szCs w:val="26"/>
        </w:rPr>
        <w:t xml:space="preserve"> на бумажном носителе.»;</w:t>
      </w:r>
    </w:p>
    <w:p w14:paraId="0373660E" w14:textId="20AD810F" w:rsidR="00742EB9" w:rsidRPr="004F0E47" w:rsidRDefault="00742EB9">
      <w:pPr>
        <w:pStyle w:val="af1"/>
        <w:widowControl w:val="0"/>
        <w:suppressAutoHyphens/>
        <w:spacing w:before="0" w:beforeAutospacing="0" w:after="0" w:afterAutospacing="0"/>
        <w:ind w:firstLine="709"/>
        <w:jc w:val="both"/>
        <w:rPr>
          <w:sz w:val="26"/>
          <w:szCs w:val="26"/>
        </w:rPr>
      </w:pPr>
      <w:r w:rsidRPr="004F0E47">
        <w:rPr>
          <w:sz w:val="26"/>
          <w:szCs w:val="26"/>
        </w:rPr>
        <w:t>13) абзац второй пункта 5.9 изложить в следующей редакции:</w:t>
      </w:r>
    </w:p>
    <w:p w14:paraId="3B3CD04D" w14:textId="6C31A0C1" w:rsidR="00742EB9" w:rsidRPr="004F0E47" w:rsidRDefault="00742EB9">
      <w:pPr>
        <w:pStyle w:val="af1"/>
        <w:widowControl w:val="0"/>
        <w:suppressAutoHyphens/>
        <w:spacing w:before="0" w:beforeAutospacing="0" w:after="0" w:afterAutospacing="0"/>
        <w:ind w:firstLine="709"/>
        <w:jc w:val="both"/>
        <w:rPr>
          <w:sz w:val="26"/>
          <w:szCs w:val="26"/>
        </w:rPr>
      </w:pPr>
      <w:r w:rsidRPr="004F0E47">
        <w:rPr>
          <w:sz w:val="26"/>
          <w:szCs w:val="26"/>
        </w:rPr>
        <w:t>«Акт,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частью 9 статьи 21 Федерального закона</w:t>
      </w:r>
      <w:r w:rsidR="00AF0866" w:rsidRPr="004F0E47">
        <w:rPr>
          <w:sz w:val="26"/>
          <w:szCs w:val="26"/>
        </w:rPr>
        <w:t xml:space="preserve"> № 248-ФЗ</w:t>
      </w:r>
      <w:r w:rsidRPr="004F0E47">
        <w:rPr>
          <w:sz w:val="26"/>
          <w:szCs w:val="26"/>
        </w:rPr>
        <w:t xml:space="preserve">, </w:t>
      </w:r>
      <w:r w:rsidR="006E7718" w:rsidRPr="004F0E47">
        <w:rPr>
          <w:sz w:val="26"/>
          <w:szCs w:val="26"/>
        </w:rPr>
        <w:t>–</w:t>
      </w:r>
      <w:r w:rsidRPr="004F0E47">
        <w:rPr>
          <w:sz w:val="26"/>
          <w:szCs w:val="26"/>
        </w:rPr>
        <w:t xml:space="preserve"> на бумажном носителе.</w:t>
      </w:r>
      <w:r w:rsidR="00AF0866" w:rsidRPr="004F0E47">
        <w:rPr>
          <w:sz w:val="26"/>
          <w:szCs w:val="26"/>
        </w:rPr>
        <w:t>»;</w:t>
      </w:r>
    </w:p>
    <w:p w14:paraId="55F3DF42" w14:textId="2AEE8953" w:rsidR="00AF0866" w:rsidRPr="004F0E47" w:rsidRDefault="00AF0866">
      <w:pPr>
        <w:pStyle w:val="af1"/>
        <w:widowControl w:val="0"/>
        <w:suppressAutoHyphens/>
        <w:spacing w:before="0" w:beforeAutospacing="0" w:after="0" w:afterAutospacing="0"/>
        <w:ind w:firstLine="709"/>
        <w:jc w:val="both"/>
        <w:rPr>
          <w:sz w:val="26"/>
          <w:szCs w:val="26"/>
        </w:rPr>
      </w:pPr>
      <w:r w:rsidRPr="004F0E47">
        <w:rPr>
          <w:sz w:val="26"/>
          <w:szCs w:val="26"/>
        </w:rPr>
        <w:t>14) пункт 5.10 дополнить абзацем шестым следующего содержания:</w:t>
      </w:r>
    </w:p>
    <w:p w14:paraId="1C17016F" w14:textId="003CF564" w:rsidR="00AF0866" w:rsidRPr="004F0E47" w:rsidRDefault="00AF0866">
      <w:pPr>
        <w:pStyle w:val="af1"/>
        <w:widowControl w:val="0"/>
        <w:suppressAutoHyphens/>
        <w:spacing w:before="0" w:beforeAutospacing="0" w:after="0" w:afterAutospacing="0"/>
        <w:ind w:firstLine="709"/>
        <w:jc w:val="both"/>
        <w:rPr>
          <w:sz w:val="26"/>
          <w:szCs w:val="26"/>
        </w:rPr>
      </w:pPr>
      <w:r w:rsidRPr="004F0E47">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w:t>
      </w:r>
    </w:p>
    <w:p w14:paraId="6884BF74" w14:textId="30556343" w:rsidR="00AF0866" w:rsidRPr="004F0E47" w:rsidRDefault="00AF0866">
      <w:pPr>
        <w:pStyle w:val="af1"/>
        <w:widowControl w:val="0"/>
        <w:suppressAutoHyphens/>
        <w:spacing w:before="0" w:beforeAutospacing="0" w:after="0" w:afterAutospacing="0"/>
        <w:ind w:firstLine="709"/>
        <w:jc w:val="both"/>
        <w:rPr>
          <w:sz w:val="26"/>
          <w:szCs w:val="26"/>
        </w:rPr>
      </w:pPr>
      <w:r w:rsidRPr="004F0E47">
        <w:rPr>
          <w:sz w:val="26"/>
          <w:szCs w:val="26"/>
        </w:rPr>
        <w:t>15) дополнить пунктом 5.10.1 следующего содержания:</w:t>
      </w:r>
    </w:p>
    <w:p w14:paraId="05470904" w14:textId="7BF89B9D" w:rsidR="00AF0866" w:rsidRPr="00D123DD" w:rsidRDefault="00AF0866">
      <w:pPr>
        <w:pStyle w:val="af1"/>
        <w:widowControl w:val="0"/>
        <w:suppressAutoHyphens/>
        <w:spacing w:before="0" w:beforeAutospacing="0" w:after="0" w:afterAutospacing="0"/>
        <w:ind w:firstLine="709"/>
        <w:jc w:val="both"/>
        <w:rPr>
          <w:sz w:val="26"/>
          <w:szCs w:val="26"/>
        </w:rPr>
      </w:pPr>
      <w:r w:rsidRPr="004F0E47">
        <w:rPr>
          <w:sz w:val="26"/>
          <w:szCs w:val="26"/>
        </w:rPr>
        <w:t xml:space="preserve">«5.10.1. Проведение контрольных (надзорных) мероприятий (инспекционный визит, выездная проверка), а также совершение контрольных (надзорных) действий (осмотр, опрос) могут осуществляться с использованием средств дистанционного взаимодействия, в том числе посредством видео-конференц-связи, а также </w:t>
      </w:r>
      <w:r w:rsidR="00D123DD">
        <w:rPr>
          <w:sz w:val="26"/>
          <w:szCs w:val="26"/>
        </w:rPr>
        <w:br/>
      </w:r>
      <w:r w:rsidRPr="00D123DD">
        <w:rPr>
          <w:sz w:val="26"/>
          <w:szCs w:val="26"/>
        </w:rPr>
        <w:t>с использованием мобильного приложения «Инспектор».</w:t>
      </w:r>
    </w:p>
    <w:p w14:paraId="56CDBEDB" w14:textId="26C5244C" w:rsidR="00AF0866" w:rsidRPr="004F0E47" w:rsidRDefault="00AF0866">
      <w:pPr>
        <w:pStyle w:val="af1"/>
        <w:widowControl w:val="0"/>
        <w:suppressAutoHyphens/>
        <w:spacing w:before="0" w:beforeAutospacing="0" w:after="0" w:afterAutospacing="0"/>
        <w:ind w:firstLine="709"/>
        <w:jc w:val="both"/>
        <w:rPr>
          <w:sz w:val="26"/>
          <w:szCs w:val="26"/>
        </w:rPr>
      </w:pPr>
      <w:r w:rsidRPr="0043532C">
        <w:rPr>
          <w:sz w:val="26"/>
          <w:szCs w:val="26"/>
        </w:rPr>
        <w:t xml:space="preserve">При </w:t>
      </w:r>
      <w:r w:rsidR="000A4D74">
        <w:rPr>
          <w:sz w:val="26"/>
          <w:szCs w:val="26"/>
        </w:rPr>
        <w:t>проведении</w:t>
      </w:r>
      <w:r w:rsidR="000A4D74" w:rsidRPr="0043532C">
        <w:rPr>
          <w:sz w:val="26"/>
          <w:szCs w:val="26"/>
        </w:rPr>
        <w:t xml:space="preserve"> </w:t>
      </w:r>
      <w:r w:rsidRPr="0043532C">
        <w:rPr>
          <w:sz w:val="26"/>
          <w:szCs w:val="26"/>
        </w:rPr>
        <w:t xml:space="preserve">осмотра </w:t>
      </w:r>
      <w:r w:rsidRPr="00D123DD">
        <w:rPr>
          <w:sz w:val="26"/>
          <w:szCs w:val="26"/>
        </w:rPr>
        <w:t xml:space="preserve">в рамках выездной проверки, инспекционного визита </w:t>
      </w:r>
      <w:r w:rsidRPr="004F0E47">
        <w:rPr>
          <w:sz w:val="26"/>
          <w:szCs w:val="26"/>
        </w:rPr>
        <w:t xml:space="preserve">фотосъемка и видеозапись </w:t>
      </w:r>
      <w:r w:rsidRPr="00D123DD">
        <w:rPr>
          <w:sz w:val="26"/>
          <w:szCs w:val="26"/>
        </w:rPr>
        <w:t>осуществля</w:t>
      </w:r>
      <w:r w:rsidR="00972F07" w:rsidRPr="00D123DD">
        <w:rPr>
          <w:sz w:val="26"/>
          <w:szCs w:val="26"/>
        </w:rPr>
        <w:t>ю</w:t>
      </w:r>
      <w:r w:rsidRPr="00D123DD">
        <w:rPr>
          <w:sz w:val="26"/>
          <w:szCs w:val="26"/>
        </w:rPr>
        <w:t xml:space="preserve">тся с применением мобильного приложения </w:t>
      </w:r>
      <w:r w:rsidR="00972F07" w:rsidRPr="004F0E47">
        <w:rPr>
          <w:sz w:val="26"/>
          <w:szCs w:val="26"/>
        </w:rPr>
        <w:t>«</w:t>
      </w:r>
      <w:r w:rsidRPr="004F0E47">
        <w:rPr>
          <w:sz w:val="26"/>
          <w:szCs w:val="26"/>
        </w:rPr>
        <w:t>Инспектор</w:t>
      </w:r>
      <w:r w:rsidR="00972F07" w:rsidRPr="004F0E47">
        <w:rPr>
          <w:sz w:val="26"/>
          <w:szCs w:val="26"/>
        </w:rPr>
        <w:t>»</w:t>
      </w:r>
      <w:r w:rsidRPr="004F0E47">
        <w:rPr>
          <w:sz w:val="26"/>
          <w:szCs w:val="26"/>
        </w:rPr>
        <w:t>.</w:t>
      </w:r>
      <w:r w:rsidR="00972F07" w:rsidRPr="004F0E47">
        <w:rPr>
          <w:sz w:val="26"/>
          <w:szCs w:val="26"/>
        </w:rPr>
        <w:t>»;</w:t>
      </w:r>
    </w:p>
    <w:p w14:paraId="0D9B6ACE" w14:textId="447004FE" w:rsidR="00AF0866" w:rsidRPr="004F0E47" w:rsidRDefault="00972F07">
      <w:pPr>
        <w:pStyle w:val="af1"/>
        <w:widowControl w:val="0"/>
        <w:suppressAutoHyphens/>
        <w:spacing w:before="0" w:beforeAutospacing="0" w:after="0" w:afterAutospacing="0"/>
        <w:ind w:firstLine="709"/>
        <w:jc w:val="both"/>
        <w:rPr>
          <w:sz w:val="26"/>
          <w:szCs w:val="26"/>
        </w:rPr>
      </w:pPr>
      <w:r w:rsidRPr="004F0E47">
        <w:rPr>
          <w:sz w:val="26"/>
          <w:szCs w:val="26"/>
        </w:rPr>
        <w:t xml:space="preserve">16) </w:t>
      </w:r>
      <w:r w:rsidR="00AF0866" w:rsidRPr="004F0E47">
        <w:rPr>
          <w:sz w:val="26"/>
          <w:szCs w:val="26"/>
        </w:rPr>
        <w:t>в абзаце втором пункта 6.3 слова «единого портала государственных и муниципальных услуг» заменить словами «Единого портала государственных и муниципальных услуг (функций)».</w:t>
      </w:r>
    </w:p>
    <w:p w14:paraId="62344772" w14:textId="77777777" w:rsidR="00DB2936" w:rsidRDefault="00DB2936" w:rsidP="005A24B6">
      <w:pPr>
        <w:pStyle w:val="af1"/>
        <w:widowControl w:val="0"/>
        <w:suppressAutoHyphens/>
        <w:spacing w:before="0" w:beforeAutospacing="0" w:after="0" w:afterAutospacing="0"/>
        <w:jc w:val="both"/>
        <w:rPr>
          <w:sz w:val="26"/>
          <w:szCs w:val="26"/>
        </w:rPr>
      </w:pPr>
    </w:p>
    <w:p w14:paraId="32E53096" w14:textId="77777777" w:rsidR="00D123DD" w:rsidRPr="00D123DD" w:rsidRDefault="00D123DD" w:rsidP="005A24B6">
      <w:pPr>
        <w:pStyle w:val="af1"/>
        <w:widowControl w:val="0"/>
        <w:suppressAutoHyphens/>
        <w:spacing w:before="0" w:beforeAutospacing="0" w:after="0" w:afterAutospacing="0"/>
        <w:jc w:val="both"/>
        <w:rPr>
          <w:sz w:val="26"/>
          <w:szCs w:val="26"/>
        </w:rPr>
      </w:pPr>
    </w:p>
    <w:p w14:paraId="0471DB4E" w14:textId="77777777" w:rsidR="00D0281F" w:rsidRPr="00D123DD" w:rsidRDefault="00D0281F" w:rsidP="00D123DD">
      <w:pPr>
        <w:widowControl w:val="0"/>
        <w:suppressAutoHyphens/>
        <w:rPr>
          <w:sz w:val="26"/>
          <w:szCs w:val="26"/>
        </w:rPr>
      </w:pPr>
    </w:p>
    <w:p w14:paraId="05128D1D" w14:textId="77777777" w:rsidR="00D0281F" w:rsidRPr="004F0E47" w:rsidRDefault="00D0281F">
      <w:pPr>
        <w:widowControl w:val="0"/>
        <w:suppressAutoHyphens/>
        <w:rPr>
          <w:sz w:val="26"/>
          <w:szCs w:val="26"/>
        </w:rPr>
      </w:pPr>
      <w:r w:rsidRPr="004F0E47">
        <w:rPr>
          <w:sz w:val="26"/>
          <w:szCs w:val="26"/>
        </w:rPr>
        <w:t xml:space="preserve">Глава Республики Хакасия – </w:t>
      </w:r>
    </w:p>
    <w:p w14:paraId="33BC501A" w14:textId="77777777" w:rsidR="00D0281F" w:rsidRPr="004F0E47" w:rsidRDefault="00D0281F">
      <w:pPr>
        <w:widowControl w:val="0"/>
        <w:suppressAutoHyphens/>
        <w:rPr>
          <w:sz w:val="26"/>
          <w:szCs w:val="26"/>
        </w:rPr>
      </w:pPr>
      <w:r w:rsidRPr="004F0E47">
        <w:rPr>
          <w:sz w:val="26"/>
          <w:szCs w:val="26"/>
        </w:rPr>
        <w:t xml:space="preserve">Председатель Правительства </w:t>
      </w:r>
    </w:p>
    <w:p w14:paraId="23AD222D" w14:textId="0E7294CA" w:rsidR="00D0281F" w:rsidRPr="004F0E47" w:rsidRDefault="00D0281F">
      <w:pPr>
        <w:widowControl w:val="0"/>
        <w:suppressAutoHyphens/>
        <w:rPr>
          <w:sz w:val="26"/>
          <w:szCs w:val="26"/>
        </w:rPr>
      </w:pPr>
      <w:r w:rsidRPr="004F0E47">
        <w:rPr>
          <w:sz w:val="26"/>
          <w:szCs w:val="26"/>
        </w:rPr>
        <w:t>Республики Хакасия                                                                                     В. Коновалов</w:t>
      </w:r>
    </w:p>
    <w:sectPr w:rsidR="00D0281F" w:rsidRPr="004F0E47" w:rsidSect="006C1F7B">
      <w:headerReference w:type="default"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0F0F" w14:textId="77777777" w:rsidR="00EC0509" w:rsidRDefault="00EC0509">
      <w:r>
        <w:separator/>
      </w:r>
    </w:p>
  </w:endnote>
  <w:endnote w:type="continuationSeparator" w:id="0">
    <w:p w14:paraId="0B21D211" w14:textId="77777777" w:rsidR="00EC0509" w:rsidRDefault="00EC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565F" w14:textId="77777777" w:rsidR="00894538" w:rsidRDefault="00894538" w:rsidP="00647595">
    <w:pPr>
      <w:pStyle w:val="a8"/>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0D9F" w14:textId="77777777" w:rsidR="00EC0509" w:rsidRDefault="00EC0509">
      <w:r>
        <w:separator/>
      </w:r>
    </w:p>
  </w:footnote>
  <w:footnote w:type="continuationSeparator" w:id="0">
    <w:p w14:paraId="53FA87D9" w14:textId="77777777" w:rsidR="00EC0509" w:rsidRDefault="00EC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1355" w14:textId="77777777" w:rsidR="004B2BC9" w:rsidRPr="00894538" w:rsidRDefault="003751F6" w:rsidP="00723BFD">
    <w:pPr>
      <w:pStyle w:val="a3"/>
      <w:jc w:val="center"/>
    </w:pPr>
    <w:r w:rsidRPr="00894538">
      <w:fldChar w:fldCharType="begin"/>
    </w:r>
    <w:r w:rsidRPr="00894538">
      <w:instrText>PAGE   \* MERGEFORMAT</w:instrText>
    </w:r>
    <w:r w:rsidRPr="00894538">
      <w:fldChar w:fldCharType="separate"/>
    </w:r>
    <w:r w:rsidR="00D123DD">
      <w:rPr>
        <w:noProof/>
      </w:rPr>
      <w:t>5</w:t>
    </w:r>
    <w:r w:rsidRPr="0089453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BBA"/>
    <w:multiLevelType w:val="hybridMultilevel"/>
    <w:tmpl w:val="5582D46C"/>
    <w:lvl w:ilvl="0" w:tplc="336AC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D66F33"/>
    <w:multiLevelType w:val="hybridMultilevel"/>
    <w:tmpl w:val="3DC073C2"/>
    <w:lvl w:ilvl="0" w:tplc="6DC478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6E27C5"/>
    <w:multiLevelType w:val="hybridMultilevel"/>
    <w:tmpl w:val="30601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612800"/>
    <w:multiLevelType w:val="hybridMultilevel"/>
    <w:tmpl w:val="8E888EE6"/>
    <w:lvl w:ilvl="0" w:tplc="D1D21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58"/>
    <w:rsid w:val="00011AE1"/>
    <w:rsid w:val="00014848"/>
    <w:rsid w:val="00017BBB"/>
    <w:rsid w:val="00022CF1"/>
    <w:rsid w:val="000232ED"/>
    <w:rsid w:val="00027EAB"/>
    <w:rsid w:val="000337CB"/>
    <w:rsid w:val="00040B90"/>
    <w:rsid w:val="00051E3F"/>
    <w:rsid w:val="000529E6"/>
    <w:rsid w:val="00053A3A"/>
    <w:rsid w:val="00056251"/>
    <w:rsid w:val="00060CDB"/>
    <w:rsid w:val="00063534"/>
    <w:rsid w:val="00070663"/>
    <w:rsid w:val="00077FDE"/>
    <w:rsid w:val="000826C7"/>
    <w:rsid w:val="00083DAC"/>
    <w:rsid w:val="000856B6"/>
    <w:rsid w:val="00091089"/>
    <w:rsid w:val="000911A6"/>
    <w:rsid w:val="00094056"/>
    <w:rsid w:val="00097A31"/>
    <w:rsid w:val="000A1119"/>
    <w:rsid w:val="000A2FE5"/>
    <w:rsid w:val="000A4D74"/>
    <w:rsid w:val="000A6093"/>
    <w:rsid w:val="000B19E9"/>
    <w:rsid w:val="000B3A53"/>
    <w:rsid w:val="000B4AD5"/>
    <w:rsid w:val="000C0060"/>
    <w:rsid w:val="000C0256"/>
    <w:rsid w:val="000C2A19"/>
    <w:rsid w:val="000C59A3"/>
    <w:rsid w:val="000D0CC1"/>
    <w:rsid w:val="000D13EF"/>
    <w:rsid w:val="000D3F1A"/>
    <w:rsid w:val="000F0126"/>
    <w:rsid w:val="000F1090"/>
    <w:rsid w:val="00100FE5"/>
    <w:rsid w:val="0010127F"/>
    <w:rsid w:val="00101FC5"/>
    <w:rsid w:val="00103355"/>
    <w:rsid w:val="00105C1F"/>
    <w:rsid w:val="00107B99"/>
    <w:rsid w:val="0011049B"/>
    <w:rsid w:val="00111554"/>
    <w:rsid w:val="001132D6"/>
    <w:rsid w:val="00115576"/>
    <w:rsid w:val="00122BD6"/>
    <w:rsid w:val="001300BB"/>
    <w:rsid w:val="00134283"/>
    <w:rsid w:val="0013441F"/>
    <w:rsid w:val="00137961"/>
    <w:rsid w:val="00141D22"/>
    <w:rsid w:val="00142AE9"/>
    <w:rsid w:val="00143D3B"/>
    <w:rsid w:val="00145C64"/>
    <w:rsid w:val="00146F71"/>
    <w:rsid w:val="00150232"/>
    <w:rsid w:val="0015315D"/>
    <w:rsid w:val="00154305"/>
    <w:rsid w:val="001566B0"/>
    <w:rsid w:val="0016369E"/>
    <w:rsid w:val="001649C9"/>
    <w:rsid w:val="00164C34"/>
    <w:rsid w:val="001733CB"/>
    <w:rsid w:val="00174335"/>
    <w:rsid w:val="00175229"/>
    <w:rsid w:val="00177A02"/>
    <w:rsid w:val="0018316A"/>
    <w:rsid w:val="00184402"/>
    <w:rsid w:val="00186AA0"/>
    <w:rsid w:val="00186F62"/>
    <w:rsid w:val="001873A1"/>
    <w:rsid w:val="001913D2"/>
    <w:rsid w:val="001916D9"/>
    <w:rsid w:val="001923CC"/>
    <w:rsid w:val="0019552C"/>
    <w:rsid w:val="001A2A9D"/>
    <w:rsid w:val="001A7ED6"/>
    <w:rsid w:val="001C2594"/>
    <w:rsid w:val="001C407C"/>
    <w:rsid w:val="001C6395"/>
    <w:rsid w:val="001C6B33"/>
    <w:rsid w:val="001D042D"/>
    <w:rsid w:val="001D591C"/>
    <w:rsid w:val="001E3579"/>
    <w:rsid w:val="001E3CF9"/>
    <w:rsid w:val="001E540F"/>
    <w:rsid w:val="001F2D05"/>
    <w:rsid w:val="001F6A34"/>
    <w:rsid w:val="00201CDC"/>
    <w:rsid w:val="0020202E"/>
    <w:rsid w:val="00202E2E"/>
    <w:rsid w:val="00204C4A"/>
    <w:rsid w:val="00207181"/>
    <w:rsid w:val="002134DF"/>
    <w:rsid w:val="00214EE1"/>
    <w:rsid w:val="00215CE7"/>
    <w:rsid w:val="00220ACB"/>
    <w:rsid w:val="00233D1C"/>
    <w:rsid w:val="002356C8"/>
    <w:rsid w:val="00243251"/>
    <w:rsid w:val="00244687"/>
    <w:rsid w:val="00250575"/>
    <w:rsid w:val="0025412D"/>
    <w:rsid w:val="00257147"/>
    <w:rsid w:val="002601EF"/>
    <w:rsid w:val="0026259E"/>
    <w:rsid w:val="00266001"/>
    <w:rsid w:val="002674D4"/>
    <w:rsid w:val="00267F17"/>
    <w:rsid w:val="00276F74"/>
    <w:rsid w:val="0027770A"/>
    <w:rsid w:val="002927D3"/>
    <w:rsid w:val="002A625A"/>
    <w:rsid w:val="002B32BF"/>
    <w:rsid w:val="002B3FD0"/>
    <w:rsid w:val="002B4BB8"/>
    <w:rsid w:val="002B5E4B"/>
    <w:rsid w:val="002C1988"/>
    <w:rsid w:val="002C6CB1"/>
    <w:rsid w:val="002C7658"/>
    <w:rsid w:val="002D0EE0"/>
    <w:rsid w:val="002D272F"/>
    <w:rsid w:val="002D3314"/>
    <w:rsid w:val="002E09FF"/>
    <w:rsid w:val="002E51F1"/>
    <w:rsid w:val="002E5BD5"/>
    <w:rsid w:val="002F297F"/>
    <w:rsid w:val="002F5668"/>
    <w:rsid w:val="002F5AD5"/>
    <w:rsid w:val="00300492"/>
    <w:rsid w:val="00304D6D"/>
    <w:rsid w:val="00305423"/>
    <w:rsid w:val="003068AD"/>
    <w:rsid w:val="003124B8"/>
    <w:rsid w:val="00323D0B"/>
    <w:rsid w:val="00324152"/>
    <w:rsid w:val="00324B45"/>
    <w:rsid w:val="00325640"/>
    <w:rsid w:val="00326B37"/>
    <w:rsid w:val="00327907"/>
    <w:rsid w:val="00330FBD"/>
    <w:rsid w:val="00335CEB"/>
    <w:rsid w:val="00351BF2"/>
    <w:rsid w:val="00352C84"/>
    <w:rsid w:val="003542DA"/>
    <w:rsid w:val="00354C18"/>
    <w:rsid w:val="00360D5D"/>
    <w:rsid w:val="003622C8"/>
    <w:rsid w:val="00365B95"/>
    <w:rsid w:val="00366B5B"/>
    <w:rsid w:val="003733B7"/>
    <w:rsid w:val="003751F6"/>
    <w:rsid w:val="00377A75"/>
    <w:rsid w:val="0038147F"/>
    <w:rsid w:val="00383DD4"/>
    <w:rsid w:val="00384D56"/>
    <w:rsid w:val="00387619"/>
    <w:rsid w:val="00394F5B"/>
    <w:rsid w:val="003A276B"/>
    <w:rsid w:val="003A62F9"/>
    <w:rsid w:val="003A7D42"/>
    <w:rsid w:val="003B3199"/>
    <w:rsid w:val="003B4F16"/>
    <w:rsid w:val="003B781E"/>
    <w:rsid w:val="003C054A"/>
    <w:rsid w:val="003C28B6"/>
    <w:rsid w:val="003C35B6"/>
    <w:rsid w:val="003D2F05"/>
    <w:rsid w:val="003D5580"/>
    <w:rsid w:val="003D6F19"/>
    <w:rsid w:val="003D74D2"/>
    <w:rsid w:val="003D7681"/>
    <w:rsid w:val="003E304C"/>
    <w:rsid w:val="003E7630"/>
    <w:rsid w:val="00401C94"/>
    <w:rsid w:val="004020FA"/>
    <w:rsid w:val="00402A72"/>
    <w:rsid w:val="00405241"/>
    <w:rsid w:val="004079F1"/>
    <w:rsid w:val="00417551"/>
    <w:rsid w:val="00417809"/>
    <w:rsid w:val="00423DE4"/>
    <w:rsid w:val="00423E09"/>
    <w:rsid w:val="004254F1"/>
    <w:rsid w:val="00432625"/>
    <w:rsid w:val="0043495F"/>
    <w:rsid w:val="0043532C"/>
    <w:rsid w:val="0044025B"/>
    <w:rsid w:val="004406A3"/>
    <w:rsid w:val="004453C7"/>
    <w:rsid w:val="00447B17"/>
    <w:rsid w:val="004533B5"/>
    <w:rsid w:val="0046555F"/>
    <w:rsid w:val="0047184B"/>
    <w:rsid w:val="00475F97"/>
    <w:rsid w:val="00476E58"/>
    <w:rsid w:val="004804EC"/>
    <w:rsid w:val="00482645"/>
    <w:rsid w:val="00486831"/>
    <w:rsid w:val="004917C4"/>
    <w:rsid w:val="00495A25"/>
    <w:rsid w:val="004A0570"/>
    <w:rsid w:val="004A676C"/>
    <w:rsid w:val="004B273C"/>
    <w:rsid w:val="004B2BC9"/>
    <w:rsid w:val="004B3C87"/>
    <w:rsid w:val="004B4539"/>
    <w:rsid w:val="004C202F"/>
    <w:rsid w:val="004D0079"/>
    <w:rsid w:val="004D5DA9"/>
    <w:rsid w:val="004E6AEC"/>
    <w:rsid w:val="004F0E47"/>
    <w:rsid w:val="004F7AFD"/>
    <w:rsid w:val="0050083C"/>
    <w:rsid w:val="00505255"/>
    <w:rsid w:val="00510179"/>
    <w:rsid w:val="00512A07"/>
    <w:rsid w:val="00522CEA"/>
    <w:rsid w:val="0053078B"/>
    <w:rsid w:val="0053337D"/>
    <w:rsid w:val="005417DD"/>
    <w:rsid w:val="005505E8"/>
    <w:rsid w:val="00550B11"/>
    <w:rsid w:val="00554AE4"/>
    <w:rsid w:val="00554BFF"/>
    <w:rsid w:val="005619EF"/>
    <w:rsid w:val="00564FB0"/>
    <w:rsid w:val="0056625B"/>
    <w:rsid w:val="00566AD7"/>
    <w:rsid w:val="0057154E"/>
    <w:rsid w:val="00571C58"/>
    <w:rsid w:val="00573085"/>
    <w:rsid w:val="005756FC"/>
    <w:rsid w:val="00577084"/>
    <w:rsid w:val="00581291"/>
    <w:rsid w:val="005830FA"/>
    <w:rsid w:val="00585E3C"/>
    <w:rsid w:val="00586E13"/>
    <w:rsid w:val="00596743"/>
    <w:rsid w:val="00597627"/>
    <w:rsid w:val="005A03AB"/>
    <w:rsid w:val="005A16D1"/>
    <w:rsid w:val="005A24B6"/>
    <w:rsid w:val="005B2480"/>
    <w:rsid w:val="005C22A2"/>
    <w:rsid w:val="005C2542"/>
    <w:rsid w:val="005C3E2C"/>
    <w:rsid w:val="005C56AE"/>
    <w:rsid w:val="005C6F1D"/>
    <w:rsid w:val="005D77EC"/>
    <w:rsid w:val="005E27BC"/>
    <w:rsid w:val="005E6728"/>
    <w:rsid w:val="005F13E1"/>
    <w:rsid w:val="005F18E0"/>
    <w:rsid w:val="005F4298"/>
    <w:rsid w:val="005F5836"/>
    <w:rsid w:val="005F736D"/>
    <w:rsid w:val="00600E21"/>
    <w:rsid w:val="00605E61"/>
    <w:rsid w:val="0060704E"/>
    <w:rsid w:val="00607A75"/>
    <w:rsid w:val="006128D6"/>
    <w:rsid w:val="00612A58"/>
    <w:rsid w:val="0061485C"/>
    <w:rsid w:val="00617F03"/>
    <w:rsid w:val="00622CD4"/>
    <w:rsid w:val="00626935"/>
    <w:rsid w:val="006325EE"/>
    <w:rsid w:val="00635986"/>
    <w:rsid w:val="00635CC7"/>
    <w:rsid w:val="006376E3"/>
    <w:rsid w:val="00643D28"/>
    <w:rsid w:val="006452B4"/>
    <w:rsid w:val="0064535B"/>
    <w:rsid w:val="00646FCD"/>
    <w:rsid w:val="00647595"/>
    <w:rsid w:val="00653CC3"/>
    <w:rsid w:val="006568D5"/>
    <w:rsid w:val="0065720A"/>
    <w:rsid w:val="00657411"/>
    <w:rsid w:val="00661E4B"/>
    <w:rsid w:val="00663028"/>
    <w:rsid w:val="0066635D"/>
    <w:rsid w:val="00666B6D"/>
    <w:rsid w:val="006764D4"/>
    <w:rsid w:val="006806D4"/>
    <w:rsid w:val="00680845"/>
    <w:rsid w:val="00682324"/>
    <w:rsid w:val="00684822"/>
    <w:rsid w:val="00687558"/>
    <w:rsid w:val="00692039"/>
    <w:rsid w:val="006A312F"/>
    <w:rsid w:val="006A3A89"/>
    <w:rsid w:val="006A411C"/>
    <w:rsid w:val="006B1046"/>
    <w:rsid w:val="006B7FD1"/>
    <w:rsid w:val="006C396C"/>
    <w:rsid w:val="006C3A9B"/>
    <w:rsid w:val="006C4A50"/>
    <w:rsid w:val="006D32D1"/>
    <w:rsid w:val="006D3656"/>
    <w:rsid w:val="006D5033"/>
    <w:rsid w:val="006E4B9C"/>
    <w:rsid w:val="006E5803"/>
    <w:rsid w:val="006E5D9E"/>
    <w:rsid w:val="006E7718"/>
    <w:rsid w:val="006F1CBA"/>
    <w:rsid w:val="006F40F3"/>
    <w:rsid w:val="006F738E"/>
    <w:rsid w:val="0070706D"/>
    <w:rsid w:val="00713CC7"/>
    <w:rsid w:val="0072359C"/>
    <w:rsid w:val="00723BFD"/>
    <w:rsid w:val="00727508"/>
    <w:rsid w:val="00734DDC"/>
    <w:rsid w:val="00737DF2"/>
    <w:rsid w:val="00741A33"/>
    <w:rsid w:val="00742EB9"/>
    <w:rsid w:val="00745FCA"/>
    <w:rsid w:val="007470AF"/>
    <w:rsid w:val="0075064C"/>
    <w:rsid w:val="00751049"/>
    <w:rsid w:val="00752DE6"/>
    <w:rsid w:val="00754DAB"/>
    <w:rsid w:val="007630A3"/>
    <w:rsid w:val="00765841"/>
    <w:rsid w:val="0076789B"/>
    <w:rsid w:val="007712A2"/>
    <w:rsid w:val="0077249F"/>
    <w:rsid w:val="007760B9"/>
    <w:rsid w:val="00780806"/>
    <w:rsid w:val="0078317B"/>
    <w:rsid w:val="0078618B"/>
    <w:rsid w:val="00793BB2"/>
    <w:rsid w:val="00794AE6"/>
    <w:rsid w:val="00794EE6"/>
    <w:rsid w:val="00795B21"/>
    <w:rsid w:val="00797A1C"/>
    <w:rsid w:val="007A3725"/>
    <w:rsid w:val="007A6F83"/>
    <w:rsid w:val="007B0595"/>
    <w:rsid w:val="007B10A0"/>
    <w:rsid w:val="007B44F8"/>
    <w:rsid w:val="007C3CC3"/>
    <w:rsid w:val="007C7FAF"/>
    <w:rsid w:val="007D13BE"/>
    <w:rsid w:val="007D2EC8"/>
    <w:rsid w:val="007D6B4C"/>
    <w:rsid w:val="007E1772"/>
    <w:rsid w:val="007F2AA0"/>
    <w:rsid w:val="007F55B1"/>
    <w:rsid w:val="008003A4"/>
    <w:rsid w:val="0080126E"/>
    <w:rsid w:val="00803BCF"/>
    <w:rsid w:val="008047EE"/>
    <w:rsid w:val="00805FAB"/>
    <w:rsid w:val="00806D69"/>
    <w:rsid w:val="00811168"/>
    <w:rsid w:val="0081715D"/>
    <w:rsid w:val="00821940"/>
    <w:rsid w:val="00822934"/>
    <w:rsid w:val="008251C6"/>
    <w:rsid w:val="0082744F"/>
    <w:rsid w:val="00827903"/>
    <w:rsid w:val="0083297D"/>
    <w:rsid w:val="008337A7"/>
    <w:rsid w:val="0083512F"/>
    <w:rsid w:val="008351FD"/>
    <w:rsid w:val="008402EE"/>
    <w:rsid w:val="00842DA4"/>
    <w:rsid w:val="00843AAF"/>
    <w:rsid w:val="00844922"/>
    <w:rsid w:val="00846BF9"/>
    <w:rsid w:val="00846DCF"/>
    <w:rsid w:val="008565B2"/>
    <w:rsid w:val="008636CA"/>
    <w:rsid w:val="00864216"/>
    <w:rsid w:val="008643A6"/>
    <w:rsid w:val="00872C09"/>
    <w:rsid w:val="008734FB"/>
    <w:rsid w:val="00874D3B"/>
    <w:rsid w:val="00874D78"/>
    <w:rsid w:val="00877D5F"/>
    <w:rsid w:val="00877FEA"/>
    <w:rsid w:val="00894538"/>
    <w:rsid w:val="00894BCD"/>
    <w:rsid w:val="008975DA"/>
    <w:rsid w:val="008A0E1B"/>
    <w:rsid w:val="008A3688"/>
    <w:rsid w:val="008A51C0"/>
    <w:rsid w:val="008B2EEC"/>
    <w:rsid w:val="008B3639"/>
    <w:rsid w:val="008B51BF"/>
    <w:rsid w:val="008C0554"/>
    <w:rsid w:val="008C38FF"/>
    <w:rsid w:val="008C4BF5"/>
    <w:rsid w:val="008C78CB"/>
    <w:rsid w:val="008D11CF"/>
    <w:rsid w:val="008D22A6"/>
    <w:rsid w:val="008D4D92"/>
    <w:rsid w:val="008D5D6C"/>
    <w:rsid w:val="008E0788"/>
    <w:rsid w:val="008F0D8C"/>
    <w:rsid w:val="008F25F9"/>
    <w:rsid w:val="008F3218"/>
    <w:rsid w:val="008F5B61"/>
    <w:rsid w:val="008F6001"/>
    <w:rsid w:val="00901244"/>
    <w:rsid w:val="0092177D"/>
    <w:rsid w:val="00921F9E"/>
    <w:rsid w:val="0093173E"/>
    <w:rsid w:val="00932386"/>
    <w:rsid w:val="009363BD"/>
    <w:rsid w:val="009608FB"/>
    <w:rsid w:val="00963B04"/>
    <w:rsid w:val="00966135"/>
    <w:rsid w:val="00971628"/>
    <w:rsid w:val="0097178B"/>
    <w:rsid w:val="00971CAF"/>
    <w:rsid w:val="00972182"/>
    <w:rsid w:val="00972F07"/>
    <w:rsid w:val="00974996"/>
    <w:rsid w:val="00983C6D"/>
    <w:rsid w:val="00987A40"/>
    <w:rsid w:val="00987EF6"/>
    <w:rsid w:val="0099015F"/>
    <w:rsid w:val="00991554"/>
    <w:rsid w:val="00995776"/>
    <w:rsid w:val="00995DCF"/>
    <w:rsid w:val="009A2062"/>
    <w:rsid w:val="009A2347"/>
    <w:rsid w:val="009A4245"/>
    <w:rsid w:val="009B251B"/>
    <w:rsid w:val="009B5C6C"/>
    <w:rsid w:val="009B636F"/>
    <w:rsid w:val="009C04BF"/>
    <w:rsid w:val="009C626F"/>
    <w:rsid w:val="009C699D"/>
    <w:rsid w:val="009D5C6E"/>
    <w:rsid w:val="009D6C12"/>
    <w:rsid w:val="009E5C06"/>
    <w:rsid w:val="009F170C"/>
    <w:rsid w:val="009F1A64"/>
    <w:rsid w:val="009F2874"/>
    <w:rsid w:val="009F514D"/>
    <w:rsid w:val="009F7231"/>
    <w:rsid w:val="009F781E"/>
    <w:rsid w:val="00A07C1B"/>
    <w:rsid w:val="00A12660"/>
    <w:rsid w:val="00A16248"/>
    <w:rsid w:val="00A170D7"/>
    <w:rsid w:val="00A17525"/>
    <w:rsid w:val="00A2122E"/>
    <w:rsid w:val="00A219FD"/>
    <w:rsid w:val="00A26B11"/>
    <w:rsid w:val="00A27654"/>
    <w:rsid w:val="00A32D1D"/>
    <w:rsid w:val="00A33A24"/>
    <w:rsid w:val="00A33E7E"/>
    <w:rsid w:val="00A467F8"/>
    <w:rsid w:val="00A51E38"/>
    <w:rsid w:val="00A525C9"/>
    <w:rsid w:val="00A55C23"/>
    <w:rsid w:val="00A56FA5"/>
    <w:rsid w:val="00A60C28"/>
    <w:rsid w:val="00A651DE"/>
    <w:rsid w:val="00A65E00"/>
    <w:rsid w:val="00A726BE"/>
    <w:rsid w:val="00A745D4"/>
    <w:rsid w:val="00A77202"/>
    <w:rsid w:val="00A778E5"/>
    <w:rsid w:val="00A80729"/>
    <w:rsid w:val="00A81251"/>
    <w:rsid w:val="00A8220D"/>
    <w:rsid w:val="00A822AB"/>
    <w:rsid w:val="00A82D6E"/>
    <w:rsid w:val="00A8742B"/>
    <w:rsid w:val="00A90F5A"/>
    <w:rsid w:val="00A93D8B"/>
    <w:rsid w:val="00A971CB"/>
    <w:rsid w:val="00A979A3"/>
    <w:rsid w:val="00AA00CC"/>
    <w:rsid w:val="00AA3111"/>
    <w:rsid w:val="00AA7EB4"/>
    <w:rsid w:val="00AB0AED"/>
    <w:rsid w:val="00AB1225"/>
    <w:rsid w:val="00AB3D18"/>
    <w:rsid w:val="00AB3F51"/>
    <w:rsid w:val="00AB5807"/>
    <w:rsid w:val="00AC25E8"/>
    <w:rsid w:val="00AC5A64"/>
    <w:rsid w:val="00AC657D"/>
    <w:rsid w:val="00AD2D33"/>
    <w:rsid w:val="00AD4740"/>
    <w:rsid w:val="00AD7168"/>
    <w:rsid w:val="00AD783E"/>
    <w:rsid w:val="00AE1E97"/>
    <w:rsid w:val="00AE2031"/>
    <w:rsid w:val="00AE48C0"/>
    <w:rsid w:val="00AE6C64"/>
    <w:rsid w:val="00AF0866"/>
    <w:rsid w:val="00AF607C"/>
    <w:rsid w:val="00AF70F0"/>
    <w:rsid w:val="00B00954"/>
    <w:rsid w:val="00B00AF0"/>
    <w:rsid w:val="00B04AA0"/>
    <w:rsid w:val="00B1361E"/>
    <w:rsid w:val="00B20751"/>
    <w:rsid w:val="00B20A9D"/>
    <w:rsid w:val="00B218A3"/>
    <w:rsid w:val="00B231A7"/>
    <w:rsid w:val="00B24944"/>
    <w:rsid w:val="00B26348"/>
    <w:rsid w:val="00B305BE"/>
    <w:rsid w:val="00B330D1"/>
    <w:rsid w:val="00B33805"/>
    <w:rsid w:val="00B379E9"/>
    <w:rsid w:val="00B37A48"/>
    <w:rsid w:val="00B400FD"/>
    <w:rsid w:val="00B4252A"/>
    <w:rsid w:val="00B47A58"/>
    <w:rsid w:val="00B50C1A"/>
    <w:rsid w:val="00B51C13"/>
    <w:rsid w:val="00B53897"/>
    <w:rsid w:val="00B54B70"/>
    <w:rsid w:val="00B54E76"/>
    <w:rsid w:val="00B56231"/>
    <w:rsid w:val="00B644F2"/>
    <w:rsid w:val="00B65E0F"/>
    <w:rsid w:val="00B66521"/>
    <w:rsid w:val="00B66BDF"/>
    <w:rsid w:val="00B6770C"/>
    <w:rsid w:val="00B72282"/>
    <w:rsid w:val="00B73C43"/>
    <w:rsid w:val="00B74F16"/>
    <w:rsid w:val="00B77635"/>
    <w:rsid w:val="00B7788D"/>
    <w:rsid w:val="00B82ACC"/>
    <w:rsid w:val="00B87B47"/>
    <w:rsid w:val="00B902D8"/>
    <w:rsid w:val="00B912E8"/>
    <w:rsid w:val="00B92D9E"/>
    <w:rsid w:val="00B94848"/>
    <w:rsid w:val="00B95ED5"/>
    <w:rsid w:val="00B9688E"/>
    <w:rsid w:val="00B97404"/>
    <w:rsid w:val="00BA1486"/>
    <w:rsid w:val="00BA21B2"/>
    <w:rsid w:val="00BA4771"/>
    <w:rsid w:val="00BA654C"/>
    <w:rsid w:val="00BA6965"/>
    <w:rsid w:val="00BB01FF"/>
    <w:rsid w:val="00BB4B6A"/>
    <w:rsid w:val="00BB61CD"/>
    <w:rsid w:val="00BC1FA9"/>
    <w:rsid w:val="00BC2DD7"/>
    <w:rsid w:val="00BC36B7"/>
    <w:rsid w:val="00BC7954"/>
    <w:rsid w:val="00BC79DB"/>
    <w:rsid w:val="00BD473B"/>
    <w:rsid w:val="00BD56ED"/>
    <w:rsid w:val="00BE1600"/>
    <w:rsid w:val="00BE1DE5"/>
    <w:rsid w:val="00BE392F"/>
    <w:rsid w:val="00BE57D1"/>
    <w:rsid w:val="00BF39CD"/>
    <w:rsid w:val="00BF5D8B"/>
    <w:rsid w:val="00C007F9"/>
    <w:rsid w:val="00C045BD"/>
    <w:rsid w:val="00C10393"/>
    <w:rsid w:val="00C1266C"/>
    <w:rsid w:val="00C1563A"/>
    <w:rsid w:val="00C15B48"/>
    <w:rsid w:val="00C24B63"/>
    <w:rsid w:val="00C36824"/>
    <w:rsid w:val="00C36A11"/>
    <w:rsid w:val="00C42F4C"/>
    <w:rsid w:val="00C440F1"/>
    <w:rsid w:val="00C5099D"/>
    <w:rsid w:val="00C50A7C"/>
    <w:rsid w:val="00C52660"/>
    <w:rsid w:val="00C53652"/>
    <w:rsid w:val="00C61398"/>
    <w:rsid w:val="00C616CF"/>
    <w:rsid w:val="00C62954"/>
    <w:rsid w:val="00C72C08"/>
    <w:rsid w:val="00C749EF"/>
    <w:rsid w:val="00C80EDF"/>
    <w:rsid w:val="00C8766F"/>
    <w:rsid w:val="00C9095E"/>
    <w:rsid w:val="00C91624"/>
    <w:rsid w:val="00C9280C"/>
    <w:rsid w:val="00C92F1B"/>
    <w:rsid w:val="00CA00EE"/>
    <w:rsid w:val="00CA17C1"/>
    <w:rsid w:val="00CA71C2"/>
    <w:rsid w:val="00CA7A1A"/>
    <w:rsid w:val="00CB5240"/>
    <w:rsid w:val="00CC057B"/>
    <w:rsid w:val="00CC3FF3"/>
    <w:rsid w:val="00CC4B1C"/>
    <w:rsid w:val="00CC57DA"/>
    <w:rsid w:val="00CC6132"/>
    <w:rsid w:val="00CD0ECD"/>
    <w:rsid w:val="00CD4139"/>
    <w:rsid w:val="00CD5CF6"/>
    <w:rsid w:val="00CD7EE8"/>
    <w:rsid w:val="00CE070D"/>
    <w:rsid w:val="00CF41C3"/>
    <w:rsid w:val="00CF4ECA"/>
    <w:rsid w:val="00CF5A4E"/>
    <w:rsid w:val="00D0160F"/>
    <w:rsid w:val="00D020D7"/>
    <w:rsid w:val="00D02599"/>
    <w:rsid w:val="00D0281F"/>
    <w:rsid w:val="00D03652"/>
    <w:rsid w:val="00D03B6D"/>
    <w:rsid w:val="00D10710"/>
    <w:rsid w:val="00D123DD"/>
    <w:rsid w:val="00D12BFE"/>
    <w:rsid w:val="00D12C24"/>
    <w:rsid w:val="00D20707"/>
    <w:rsid w:val="00D209D1"/>
    <w:rsid w:val="00D20ADD"/>
    <w:rsid w:val="00D21315"/>
    <w:rsid w:val="00D2690D"/>
    <w:rsid w:val="00D30567"/>
    <w:rsid w:val="00D331A1"/>
    <w:rsid w:val="00D34C8F"/>
    <w:rsid w:val="00D36878"/>
    <w:rsid w:val="00D36F3C"/>
    <w:rsid w:val="00D37179"/>
    <w:rsid w:val="00D3719D"/>
    <w:rsid w:val="00D42D1F"/>
    <w:rsid w:val="00D43873"/>
    <w:rsid w:val="00D46C69"/>
    <w:rsid w:val="00D50004"/>
    <w:rsid w:val="00D50D95"/>
    <w:rsid w:val="00D5143A"/>
    <w:rsid w:val="00D562A1"/>
    <w:rsid w:val="00D573C2"/>
    <w:rsid w:val="00D726E2"/>
    <w:rsid w:val="00D74588"/>
    <w:rsid w:val="00D75B87"/>
    <w:rsid w:val="00D831BF"/>
    <w:rsid w:val="00D8550F"/>
    <w:rsid w:val="00D909C6"/>
    <w:rsid w:val="00D93BD9"/>
    <w:rsid w:val="00D947FE"/>
    <w:rsid w:val="00DA0ED1"/>
    <w:rsid w:val="00DA186B"/>
    <w:rsid w:val="00DA1F58"/>
    <w:rsid w:val="00DA2B6B"/>
    <w:rsid w:val="00DA3C82"/>
    <w:rsid w:val="00DA7A2A"/>
    <w:rsid w:val="00DB0557"/>
    <w:rsid w:val="00DB0AD0"/>
    <w:rsid w:val="00DB2936"/>
    <w:rsid w:val="00DB4431"/>
    <w:rsid w:val="00DB78D0"/>
    <w:rsid w:val="00DC095E"/>
    <w:rsid w:val="00DC0A72"/>
    <w:rsid w:val="00DC2FD0"/>
    <w:rsid w:val="00DD2B47"/>
    <w:rsid w:val="00DE07A6"/>
    <w:rsid w:val="00DE77DB"/>
    <w:rsid w:val="00DE7E1F"/>
    <w:rsid w:val="00DF0098"/>
    <w:rsid w:val="00DF1A52"/>
    <w:rsid w:val="00DF6653"/>
    <w:rsid w:val="00E00EAF"/>
    <w:rsid w:val="00E02D2D"/>
    <w:rsid w:val="00E06502"/>
    <w:rsid w:val="00E11D29"/>
    <w:rsid w:val="00E14855"/>
    <w:rsid w:val="00E1629D"/>
    <w:rsid w:val="00E17FE5"/>
    <w:rsid w:val="00E22C64"/>
    <w:rsid w:val="00E230C7"/>
    <w:rsid w:val="00E24FFB"/>
    <w:rsid w:val="00E27408"/>
    <w:rsid w:val="00E3070A"/>
    <w:rsid w:val="00E31031"/>
    <w:rsid w:val="00E433CD"/>
    <w:rsid w:val="00E52B77"/>
    <w:rsid w:val="00E54AB7"/>
    <w:rsid w:val="00E65105"/>
    <w:rsid w:val="00E729F6"/>
    <w:rsid w:val="00E72E22"/>
    <w:rsid w:val="00E7348E"/>
    <w:rsid w:val="00E76626"/>
    <w:rsid w:val="00E77E45"/>
    <w:rsid w:val="00E85743"/>
    <w:rsid w:val="00E85981"/>
    <w:rsid w:val="00E90C09"/>
    <w:rsid w:val="00E90CEA"/>
    <w:rsid w:val="00E92C42"/>
    <w:rsid w:val="00E94B43"/>
    <w:rsid w:val="00E96C1D"/>
    <w:rsid w:val="00EA0556"/>
    <w:rsid w:val="00EA5891"/>
    <w:rsid w:val="00EA78FD"/>
    <w:rsid w:val="00EA7A53"/>
    <w:rsid w:val="00EB1B9C"/>
    <w:rsid w:val="00EB2722"/>
    <w:rsid w:val="00EB43B9"/>
    <w:rsid w:val="00EB5456"/>
    <w:rsid w:val="00EC0509"/>
    <w:rsid w:val="00EC406B"/>
    <w:rsid w:val="00EC7277"/>
    <w:rsid w:val="00EC7DA1"/>
    <w:rsid w:val="00ED067B"/>
    <w:rsid w:val="00ED2342"/>
    <w:rsid w:val="00ED6443"/>
    <w:rsid w:val="00ED7DD0"/>
    <w:rsid w:val="00EE1FA9"/>
    <w:rsid w:val="00EE1FCA"/>
    <w:rsid w:val="00EF064C"/>
    <w:rsid w:val="00EF2207"/>
    <w:rsid w:val="00EF2430"/>
    <w:rsid w:val="00F0162F"/>
    <w:rsid w:val="00F022ED"/>
    <w:rsid w:val="00F05030"/>
    <w:rsid w:val="00F1617A"/>
    <w:rsid w:val="00F204B9"/>
    <w:rsid w:val="00F26B51"/>
    <w:rsid w:val="00F26FAB"/>
    <w:rsid w:val="00F272CB"/>
    <w:rsid w:val="00F30B83"/>
    <w:rsid w:val="00F340AA"/>
    <w:rsid w:val="00F3435C"/>
    <w:rsid w:val="00F34A17"/>
    <w:rsid w:val="00F416DB"/>
    <w:rsid w:val="00F41757"/>
    <w:rsid w:val="00F50226"/>
    <w:rsid w:val="00F51545"/>
    <w:rsid w:val="00F51809"/>
    <w:rsid w:val="00F54B9A"/>
    <w:rsid w:val="00F54CBD"/>
    <w:rsid w:val="00F6338C"/>
    <w:rsid w:val="00F665BC"/>
    <w:rsid w:val="00F669C5"/>
    <w:rsid w:val="00F66C7D"/>
    <w:rsid w:val="00F749C5"/>
    <w:rsid w:val="00F7536A"/>
    <w:rsid w:val="00F7681D"/>
    <w:rsid w:val="00F77B53"/>
    <w:rsid w:val="00F84591"/>
    <w:rsid w:val="00F90F0F"/>
    <w:rsid w:val="00F91969"/>
    <w:rsid w:val="00F97922"/>
    <w:rsid w:val="00FA0E0D"/>
    <w:rsid w:val="00FA38AB"/>
    <w:rsid w:val="00FA6166"/>
    <w:rsid w:val="00FB01AF"/>
    <w:rsid w:val="00FB2AE6"/>
    <w:rsid w:val="00FB525E"/>
    <w:rsid w:val="00FC5E1B"/>
    <w:rsid w:val="00FC5FAD"/>
    <w:rsid w:val="00FD6808"/>
    <w:rsid w:val="00FE234C"/>
    <w:rsid w:val="00FE3E4C"/>
    <w:rsid w:val="00FE5D55"/>
    <w:rsid w:val="00FF1D1E"/>
    <w:rsid w:val="00FF47DF"/>
    <w:rsid w:val="00FF794F"/>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C1DD"/>
  <w15:docId w15:val="{9DA38A41-3F61-461E-94B5-7A974D33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645"/>
    <w:pPr>
      <w:ind w:firstLine="0"/>
      <w:jc w:val="left"/>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B47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751F6"/>
    <w:pPr>
      <w:ind w:left="720"/>
      <w:contextualSpacing/>
    </w:pPr>
  </w:style>
  <w:style w:type="paragraph" w:styleId="a3">
    <w:name w:val="header"/>
    <w:basedOn w:val="a"/>
    <w:link w:val="a4"/>
    <w:uiPriority w:val="99"/>
    <w:unhideWhenUsed/>
    <w:rsid w:val="003751F6"/>
    <w:pPr>
      <w:tabs>
        <w:tab w:val="center" w:pos="4677"/>
        <w:tab w:val="right" w:pos="9355"/>
      </w:tabs>
    </w:pPr>
  </w:style>
  <w:style w:type="character" w:customStyle="1" w:styleId="a4">
    <w:name w:val="Верхний колонтитул Знак"/>
    <w:basedOn w:val="a0"/>
    <w:link w:val="a3"/>
    <w:uiPriority w:val="99"/>
    <w:rsid w:val="003751F6"/>
    <w:rPr>
      <w:rFonts w:ascii="Times New Roman" w:eastAsia="Calibri" w:hAnsi="Times New Roman" w:cs="Times New Roman"/>
      <w:sz w:val="24"/>
      <w:szCs w:val="24"/>
      <w:lang w:eastAsia="ru-RU"/>
    </w:rPr>
  </w:style>
  <w:style w:type="paragraph" w:customStyle="1" w:styleId="ConsPlusNormal">
    <w:name w:val="ConsPlusNormal"/>
    <w:rsid w:val="003751F6"/>
    <w:pPr>
      <w:widowControl w:val="0"/>
      <w:autoSpaceDE w:val="0"/>
      <w:autoSpaceDN w:val="0"/>
      <w:ind w:firstLine="0"/>
      <w:jc w:val="left"/>
    </w:pPr>
    <w:rPr>
      <w:rFonts w:ascii="Calibri" w:eastAsia="Times New Roman" w:hAnsi="Calibri" w:cs="Calibri"/>
      <w:szCs w:val="20"/>
      <w:lang w:eastAsia="ru-RU"/>
    </w:rPr>
  </w:style>
  <w:style w:type="character" w:styleId="a5">
    <w:name w:val="Hyperlink"/>
    <w:uiPriority w:val="99"/>
    <w:unhideWhenUsed/>
    <w:rsid w:val="003751F6"/>
    <w:rPr>
      <w:color w:val="0563C1"/>
      <w:u w:val="single"/>
    </w:rPr>
  </w:style>
  <w:style w:type="character" w:customStyle="1" w:styleId="pagesindoccount">
    <w:name w:val="pagesindoccount"/>
    <w:basedOn w:val="a0"/>
    <w:rsid w:val="00E72E22"/>
  </w:style>
  <w:style w:type="character" w:customStyle="1" w:styleId="information">
    <w:name w:val="information"/>
    <w:basedOn w:val="a0"/>
    <w:rsid w:val="00BA654C"/>
  </w:style>
  <w:style w:type="paragraph" w:styleId="a6">
    <w:name w:val="Balloon Text"/>
    <w:basedOn w:val="a"/>
    <w:link w:val="a7"/>
    <w:uiPriority w:val="99"/>
    <w:semiHidden/>
    <w:unhideWhenUsed/>
    <w:rsid w:val="00432625"/>
    <w:rPr>
      <w:rFonts w:ascii="Tahoma" w:hAnsi="Tahoma" w:cs="Tahoma"/>
      <w:sz w:val="16"/>
      <w:szCs w:val="16"/>
    </w:rPr>
  </w:style>
  <w:style w:type="character" w:customStyle="1" w:styleId="a7">
    <w:name w:val="Текст выноски Знак"/>
    <w:basedOn w:val="a0"/>
    <w:link w:val="a6"/>
    <w:uiPriority w:val="99"/>
    <w:semiHidden/>
    <w:rsid w:val="00432625"/>
    <w:rPr>
      <w:rFonts w:ascii="Tahoma" w:eastAsia="Calibri" w:hAnsi="Tahoma" w:cs="Tahoma"/>
      <w:sz w:val="16"/>
      <w:szCs w:val="16"/>
      <w:lang w:eastAsia="ru-RU"/>
    </w:rPr>
  </w:style>
  <w:style w:type="paragraph" w:styleId="a8">
    <w:name w:val="footer"/>
    <w:basedOn w:val="a"/>
    <w:link w:val="a9"/>
    <w:uiPriority w:val="99"/>
    <w:unhideWhenUsed/>
    <w:rsid w:val="00C91624"/>
    <w:pPr>
      <w:tabs>
        <w:tab w:val="center" w:pos="4677"/>
        <w:tab w:val="right" w:pos="9355"/>
      </w:tabs>
    </w:pPr>
  </w:style>
  <w:style w:type="character" w:customStyle="1" w:styleId="a9">
    <w:name w:val="Нижний колонтитул Знак"/>
    <w:basedOn w:val="a0"/>
    <w:link w:val="a8"/>
    <w:uiPriority w:val="99"/>
    <w:rsid w:val="00C91624"/>
    <w:rPr>
      <w:rFonts w:ascii="Times New Roman" w:eastAsia="Calibri" w:hAnsi="Times New Roman" w:cs="Times New Roman"/>
      <w:sz w:val="24"/>
      <w:szCs w:val="24"/>
      <w:lang w:eastAsia="ru-RU"/>
    </w:rPr>
  </w:style>
  <w:style w:type="character" w:styleId="aa">
    <w:name w:val="annotation reference"/>
    <w:basedOn w:val="a0"/>
    <w:uiPriority w:val="99"/>
    <w:semiHidden/>
    <w:unhideWhenUsed/>
    <w:rsid w:val="00C007F9"/>
    <w:rPr>
      <w:sz w:val="16"/>
      <w:szCs w:val="16"/>
    </w:rPr>
  </w:style>
  <w:style w:type="paragraph" w:styleId="ab">
    <w:name w:val="annotation text"/>
    <w:basedOn w:val="a"/>
    <w:link w:val="ac"/>
    <w:uiPriority w:val="99"/>
    <w:semiHidden/>
    <w:unhideWhenUsed/>
    <w:rsid w:val="00C007F9"/>
    <w:rPr>
      <w:sz w:val="20"/>
      <w:szCs w:val="20"/>
    </w:rPr>
  </w:style>
  <w:style w:type="character" w:customStyle="1" w:styleId="ac">
    <w:name w:val="Текст примечания Знак"/>
    <w:basedOn w:val="a0"/>
    <w:link w:val="ab"/>
    <w:uiPriority w:val="99"/>
    <w:semiHidden/>
    <w:rsid w:val="00C007F9"/>
    <w:rPr>
      <w:rFonts w:ascii="Times New Roman" w:eastAsia="Calibri" w:hAnsi="Times New Roman" w:cs="Times New Roman"/>
      <w:sz w:val="20"/>
      <w:szCs w:val="20"/>
      <w:lang w:eastAsia="ru-RU"/>
    </w:rPr>
  </w:style>
  <w:style w:type="paragraph" w:styleId="ad">
    <w:name w:val="annotation subject"/>
    <w:basedOn w:val="ab"/>
    <w:next w:val="ab"/>
    <w:link w:val="ae"/>
    <w:uiPriority w:val="99"/>
    <w:semiHidden/>
    <w:unhideWhenUsed/>
    <w:rsid w:val="00C007F9"/>
    <w:rPr>
      <w:b/>
      <w:bCs/>
    </w:rPr>
  </w:style>
  <w:style w:type="character" w:customStyle="1" w:styleId="ae">
    <w:name w:val="Тема примечания Знак"/>
    <w:basedOn w:val="ac"/>
    <w:link w:val="ad"/>
    <w:uiPriority w:val="99"/>
    <w:semiHidden/>
    <w:rsid w:val="00C007F9"/>
    <w:rPr>
      <w:rFonts w:ascii="Times New Roman" w:eastAsia="Calibri" w:hAnsi="Times New Roman" w:cs="Times New Roman"/>
      <w:b/>
      <w:bCs/>
      <w:sz w:val="20"/>
      <w:szCs w:val="20"/>
      <w:lang w:eastAsia="ru-RU"/>
    </w:rPr>
  </w:style>
  <w:style w:type="paragraph" w:styleId="af">
    <w:name w:val="Revision"/>
    <w:hidden/>
    <w:uiPriority w:val="99"/>
    <w:semiHidden/>
    <w:rsid w:val="00A80729"/>
    <w:pPr>
      <w:ind w:firstLine="0"/>
      <w:jc w:val="left"/>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B47A58"/>
    <w:rPr>
      <w:rFonts w:asciiTheme="majorHAnsi" w:eastAsiaTheme="majorEastAsia" w:hAnsiTheme="majorHAnsi" w:cstheme="majorBidi"/>
      <w:b/>
      <w:bCs/>
      <w:color w:val="2E74B5" w:themeColor="accent1" w:themeShade="BF"/>
      <w:sz w:val="28"/>
      <w:szCs w:val="28"/>
      <w:lang w:eastAsia="ru-RU"/>
    </w:rPr>
  </w:style>
  <w:style w:type="paragraph" w:styleId="af0">
    <w:name w:val="List Paragraph"/>
    <w:basedOn w:val="a"/>
    <w:uiPriority w:val="34"/>
    <w:qFormat/>
    <w:rsid w:val="00F05030"/>
    <w:pPr>
      <w:ind w:left="720"/>
      <w:contextualSpacing/>
    </w:pPr>
  </w:style>
  <w:style w:type="paragraph" w:styleId="af1">
    <w:name w:val="Normal (Web)"/>
    <w:basedOn w:val="a"/>
    <w:uiPriority w:val="99"/>
    <w:unhideWhenUsed/>
    <w:rsid w:val="0048264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2884">
      <w:bodyDiv w:val="1"/>
      <w:marLeft w:val="0"/>
      <w:marRight w:val="0"/>
      <w:marTop w:val="0"/>
      <w:marBottom w:val="0"/>
      <w:divBdr>
        <w:top w:val="none" w:sz="0" w:space="0" w:color="auto"/>
        <w:left w:val="none" w:sz="0" w:space="0" w:color="auto"/>
        <w:bottom w:val="none" w:sz="0" w:space="0" w:color="auto"/>
        <w:right w:val="none" w:sz="0" w:space="0" w:color="auto"/>
      </w:divBdr>
    </w:div>
    <w:div w:id="73093089">
      <w:bodyDiv w:val="1"/>
      <w:marLeft w:val="0"/>
      <w:marRight w:val="0"/>
      <w:marTop w:val="0"/>
      <w:marBottom w:val="0"/>
      <w:divBdr>
        <w:top w:val="none" w:sz="0" w:space="0" w:color="auto"/>
        <w:left w:val="none" w:sz="0" w:space="0" w:color="auto"/>
        <w:bottom w:val="none" w:sz="0" w:space="0" w:color="auto"/>
        <w:right w:val="none" w:sz="0" w:space="0" w:color="auto"/>
      </w:divBdr>
    </w:div>
    <w:div w:id="90319798">
      <w:bodyDiv w:val="1"/>
      <w:marLeft w:val="0"/>
      <w:marRight w:val="0"/>
      <w:marTop w:val="0"/>
      <w:marBottom w:val="0"/>
      <w:divBdr>
        <w:top w:val="none" w:sz="0" w:space="0" w:color="auto"/>
        <w:left w:val="none" w:sz="0" w:space="0" w:color="auto"/>
        <w:bottom w:val="none" w:sz="0" w:space="0" w:color="auto"/>
        <w:right w:val="none" w:sz="0" w:space="0" w:color="auto"/>
      </w:divBdr>
    </w:div>
    <w:div w:id="92753477">
      <w:bodyDiv w:val="1"/>
      <w:marLeft w:val="0"/>
      <w:marRight w:val="0"/>
      <w:marTop w:val="0"/>
      <w:marBottom w:val="0"/>
      <w:divBdr>
        <w:top w:val="none" w:sz="0" w:space="0" w:color="auto"/>
        <w:left w:val="none" w:sz="0" w:space="0" w:color="auto"/>
        <w:bottom w:val="none" w:sz="0" w:space="0" w:color="auto"/>
        <w:right w:val="none" w:sz="0" w:space="0" w:color="auto"/>
      </w:divBdr>
    </w:div>
    <w:div w:id="94983495">
      <w:bodyDiv w:val="1"/>
      <w:marLeft w:val="0"/>
      <w:marRight w:val="0"/>
      <w:marTop w:val="0"/>
      <w:marBottom w:val="0"/>
      <w:divBdr>
        <w:top w:val="none" w:sz="0" w:space="0" w:color="auto"/>
        <w:left w:val="none" w:sz="0" w:space="0" w:color="auto"/>
        <w:bottom w:val="none" w:sz="0" w:space="0" w:color="auto"/>
        <w:right w:val="none" w:sz="0" w:space="0" w:color="auto"/>
      </w:divBdr>
    </w:div>
    <w:div w:id="111285171">
      <w:bodyDiv w:val="1"/>
      <w:marLeft w:val="0"/>
      <w:marRight w:val="0"/>
      <w:marTop w:val="0"/>
      <w:marBottom w:val="0"/>
      <w:divBdr>
        <w:top w:val="none" w:sz="0" w:space="0" w:color="auto"/>
        <w:left w:val="none" w:sz="0" w:space="0" w:color="auto"/>
        <w:bottom w:val="none" w:sz="0" w:space="0" w:color="auto"/>
        <w:right w:val="none" w:sz="0" w:space="0" w:color="auto"/>
      </w:divBdr>
    </w:div>
    <w:div w:id="120418998">
      <w:bodyDiv w:val="1"/>
      <w:marLeft w:val="0"/>
      <w:marRight w:val="0"/>
      <w:marTop w:val="0"/>
      <w:marBottom w:val="0"/>
      <w:divBdr>
        <w:top w:val="none" w:sz="0" w:space="0" w:color="auto"/>
        <w:left w:val="none" w:sz="0" w:space="0" w:color="auto"/>
        <w:bottom w:val="none" w:sz="0" w:space="0" w:color="auto"/>
        <w:right w:val="none" w:sz="0" w:space="0" w:color="auto"/>
      </w:divBdr>
    </w:div>
    <w:div w:id="154273592">
      <w:bodyDiv w:val="1"/>
      <w:marLeft w:val="0"/>
      <w:marRight w:val="0"/>
      <w:marTop w:val="0"/>
      <w:marBottom w:val="0"/>
      <w:divBdr>
        <w:top w:val="none" w:sz="0" w:space="0" w:color="auto"/>
        <w:left w:val="none" w:sz="0" w:space="0" w:color="auto"/>
        <w:bottom w:val="none" w:sz="0" w:space="0" w:color="auto"/>
        <w:right w:val="none" w:sz="0" w:space="0" w:color="auto"/>
      </w:divBdr>
    </w:div>
    <w:div w:id="168910640">
      <w:bodyDiv w:val="1"/>
      <w:marLeft w:val="0"/>
      <w:marRight w:val="0"/>
      <w:marTop w:val="0"/>
      <w:marBottom w:val="0"/>
      <w:divBdr>
        <w:top w:val="none" w:sz="0" w:space="0" w:color="auto"/>
        <w:left w:val="none" w:sz="0" w:space="0" w:color="auto"/>
        <w:bottom w:val="none" w:sz="0" w:space="0" w:color="auto"/>
        <w:right w:val="none" w:sz="0" w:space="0" w:color="auto"/>
      </w:divBdr>
    </w:div>
    <w:div w:id="180753036">
      <w:bodyDiv w:val="1"/>
      <w:marLeft w:val="0"/>
      <w:marRight w:val="0"/>
      <w:marTop w:val="0"/>
      <w:marBottom w:val="0"/>
      <w:divBdr>
        <w:top w:val="none" w:sz="0" w:space="0" w:color="auto"/>
        <w:left w:val="none" w:sz="0" w:space="0" w:color="auto"/>
        <w:bottom w:val="none" w:sz="0" w:space="0" w:color="auto"/>
        <w:right w:val="none" w:sz="0" w:space="0" w:color="auto"/>
      </w:divBdr>
    </w:div>
    <w:div w:id="190192767">
      <w:bodyDiv w:val="1"/>
      <w:marLeft w:val="0"/>
      <w:marRight w:val="0"/>
      <w:marTop w:val="0"/>
      <w:marBottom w:val="0"/>
      <w:divBdr>
        <w:top w:val="none" w:sz="0" w:space="0" w:color="auto"/>
        <w:left w:val="none" w:sz="0" w:space="0" w:color="auto"/>
        <w:bottom w:val="none" w:sz="0" w:space="0" w:color="auto"/>
        <w:right w:val="none" w:sz="0" w:space="0" w:color="auto"/>
      </w:divBdr>
    </w:div>
    <w:div w:id="198275884">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685698">
      <w:bodyDiv w:val="1"/>
      <w:marLeft w:val="0"/>
      <w:marRight w:val="0"/>
      <w:marTop w:val="0"/>
      <w:marBottom w:val="0"/>
      <w:divBdr>
        <w:top w:val="none" w:sz="0" w:space="0" w:color="auto"/>
        <w:left w:val="none" w:sz="0" w:space="0" w:color="auto"/>
        <w:bottom w:val="none" w:sz="0" w:space="0" w:color="auto"/>
        <w:right w:val="none" w:sz="0" w:space="0" w:color="auto"/>
      </w:divBdr>
    </w:div>
    <w:div w:id="213350622">
      <w:bodyDiv w:val="1"/>
      <w:marLeft w:val="0"/>
      <w:marRight w:val="0"/>
      <w:marTop w:val="0"/>
      <w:marBottom w:val="0"/>
      <w:divBdr>
        <w:top w:val="none" w:sz="0" w:space="0" w:color="auto"/>
        <w:left w:val="none" w:sz="0" w:space="0" w:color="auto"/>
        <w:bottom w:val="none" w:sz="0" w:space="0" w:color="auto"/>
        <w:right w:val="none" w:sz="0" w:space="0" w:color="auto"/>
      </w:divBdr>
    </w:div>
    <w:div w:id="218057078">
      <w:bodyDiv w:val="1"/>
      <w:marLeft w:val="0"/>
      <w:marRight w:val="0"/>
      <w:marTop w:val="0"/>
      <w:marBottom w:val="0"/>
      <w:divBdr>
        <w:top w:val="none" w:sz="0" w:space="0" w:color="auto"/>
        <w:left w:val="none" w:sz="0" w:space="0" w:color="auto"/>
        <w:bottom w:val="none" w:sz="0" w:space="0" w:color="auto"/>
        <w:right w:val="none" w:sz="0" w:space="0" w:color="auto"/>
      </w:divBdr>
    </w:div>
    <w:div w:id="218715397">
      <w:bodyDiv w:val="1"/>
      <w:marLeft w:val="0"/>
      <w:marRight w:val="0"/>
      <w:marTop w:val="0"/>
      <w:marBottom w:val="0"/>
      <w:divBdr>
        <w:top w:val="none" w:sz="0" w:space="0" w:color="auto"/>
        <w:left w:val="none" w:sz="0" w:space="0" w:color="auto"/>
        <w:bottom w:val="none" w:sz="0" w:space="0" w:color="auto"/>
        <w:right w:val="none" w:sz="0" w:space="0" w:color="auto"/>
      </w:divBdr>
      <w:divsChild>
        <w:div w:id="1427386695">
          <w:marLeft w:val="0"/>
          <w:marRight w:val="0"/>
          <w:marTop w:val="0"/>
          <w:marBottom w:val="0"/>
          <w:divBdr>
            <w:top w:val="none" w:sz="0" w:space="0" w:color="auto"/>
            <w:left w:val="none" w:sz="0" w:space="0" w:color="auto"/>
            <w:bottom w:val="none" w:sz="0" w:space="0" w:color="auto"/>
            <w:right w:val="none" w:sz="0" w:space="0" w:color="auto"/>
          </w:divBdr>
          <w:divsChild>
            <w:div w:id="8257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345">
      <w:bodyDiv w:val="1"/>
      <w:marLeft w:val="0"/>
      <w:marRight w:val="0"/>
      <w:marTop w:val="0"/>
      <w:marBottom w:val="0"/>
      <w:divBdr>
        <w:top w:val="none" w:sz="0" w:space="0" w:color="auto"/>
        <w:left w:val="none" w:sz="0" w:space="0" w:color="auto"/>
        <w:bottom w:val="none" w:sz="0" w:space="0" w:color="auto"/>
        <w:right w:val="none" w:sz="0" w:space="0" w:color="auto"/>
      </w:divBdr>
    </w:div>
    <w:div w:id="233970750">
      <w:bodyDiv w:val="1"/>
      <w:marLeft w:val="0"/>
      <w:marRight w:val="0"/>
      <w:marTop w:val="0"/>
      <w:marBottom w:val="0"/>
      <w:divBdr>
        <w:top w:val="none" w:sz="0" w:space="0" w:color="auto"/>
        <w:left w:val="none" w:sz="0" w:space="0" w:color="auto"/>
        <w:bottom w:val="none" w:sz="0" w:space="0" w:color="auto"/>
        <w:right w:val="none" w:sz="0" w:space="0" w:color="auto"/>
      </w:divBdr>
    </w:div>
    <w:div w:id="238174979">
      <w:bodyDiv w:val="1"/>
      <w:marLeft w:val="0"/>
      <w:marRight w:val="0"/>
      <w:marTop w:val="0"/>
      <w:marBottom w:val="0"/>
      <w:divBdr>
        <w:top w:val="none" w:sz="0" w:space="0" w:color="auto"/>
        <w:left w:val="none" w:sz="0" w:space="0" w:color="auto"/>
        <w:bottom w:val="none" w:sz="0" w:space="0" w:color="auto"/>
        <w:right w:val="none" w:sz="0" w:space="0" w:color="auto"/>
      </w:divBdr>
    </w:div>
    <w:div w:id="265769509">
      <w:bodyDiv w:val="1"/>
      <w:marLeft w:val="0"/>
      <w:marRight w:val="0"/>
      <w:marTop w:val="0"/>
      <w:marBottom w:val="0"/>
      <w:divBdr>
        <w:top w:val="none" w:sz="0" w:space="0" w:color="auto"/>
        <w:left w:val="none" w:sz="0" w:space="0" w:color="auto"/>
        <w:bottom w:val="none" w:sz="0" w:space="0" w:color="auto"/>
        <w:right w:val="none" w:sz="0" w:space="0" w:color="auto"/>
      </w:divBdr>
    </w:div>
    <w:div w:id="267198587">
      <w:bodyDiv w:val="1"/>
      <w:marLeft w:val="0"/>
      <w:marRight w:val="0"/>
      <w:marTop w:val="0"/>
      <w:marBottom w:val="0"/>
      <w:divBdr>
        <w:top w:val="none" w:sz="0" w:space="0" w:color="auto"/>
        <w:left w:val="none" w:sz="0" w:space="0" w:color="auto"/>
        <w:bottom w:val="none" w:sz="0" w:space="0" w:color="auto"/>
        <w:right w:val="none" w:sz="0" w:space="0" w:color="auto"/>
      </w:divBdr>
    </w:div>
    <w:div w:id="270944210">
      <w:bodyDiv w:val="1"/>
      <w:marLeft w:val="0"/>
      <w:marRight w:val="0"/>
      <w:marTop w:val="0"/>
      <w:marBottom w:val="0"/>
      <w:divBdr>
        <w:top w:val="none" w:sz="0" w:space="0" w:color="auto"/>
        <w:left w:val="none" w:sz="0" w:space="0" w:color="auto"/>
        <w:bottom w:val="none" w:sz="0" w:space="0" w:color="auto"/>
        <w:right w:val="none" w:sz="0" w:space="0" w:color="auto"/>
      </w:divBdr>
    </w:div>
    <w:div w:id="282425040">
      <w:bodyDiv w:val="1"/>
      <w:marLeft w:val="0"/>
      <w:marRight w:val="0"/>
      <w:marTop w:val="0"/>
      <w:marBottom w:val="0"/>
      <w:divBdr>
        <w:top w:val="none" w:sz="0" w:space="0" w:color="auto"/>
        <w:left w:val="none" w:sz="0" w:space="0" w:color="auto"/>
        <w:bottom w:val="none" w:sz="0" w:space="0" w:color="auto"/>
        <w:right w:val="none" w:sz="0" w:space="0" w:color="auto"/>
      </w:divBdr>
    </w:div>
    <w:div w:id="293368194">
      <w:bodyDiv w:val="1"/>
      <w:marLeft w:val="0"/>
      <w:marRight w:val="0"/>
      <w:marTop w:val="0"/>
      <w:marBottom w:val="0"/>
      <w:divBdr>
        <w:top w:val="none" w:sz="0" w:space="0" w:color="auto"/>
        <w:left w:val="none" w:sz="0" w:space="0" w:color="auto"/>
        <w:bottom w:val="none" w:sz="0" w:space="0" w:color="auto"/>
        <w:right w:val="none" w:sz="0" w:space="0" w:color="auto"/>
      </w:divBdr>
    </w:div>
    <w:div w:id="297222667">
      <w:bodyDiv w:val="1"/>
      <w:marLeft w:val="0"/>
      <w:marRight w:val="0"/>
      <w:marTop w:val="0"/>
      <w:marBottom w:val="0"/>
      <w:divBdr>
        <w:top w:val="none" w:sz="0" w:space="0" w:color="auto"/>
        <w:left w:val="none" w:sz="0" w:space="0" w:color="auto"/>
        <w:bottom w:val="none" w:sz="0" w:space="0" w:color="auto"/>
        <w:right w:val="none" w:sz="0" w:space="0" w:color="auto"/>
      </w:divBdr>
    </w:div>
    <w:div w:id="298075943">
      <w:bodyDiv w:val="1"/>
      <w:marLeft w:val="0"/>
      <w:marRight w:val="0"/>
      <w:marTop w:val="0"/>
      <w:marBottom w:val="0"/>
      <w:divBdr>
        <w:top w:val="none" w:sz="0" w:space="0" w:color="auto"/>
        <w:left w:val="none" w:sz="0" w:space="0" w:color="auto"/>
        <w:bottom w:val="none" w:sz="0" w:space="0" w:color="auto"/>
        <w:right w:val="none" w:sz="0" w:space="0" w:color="auto"/>
      </w:divBdr>
    </w:div>
    <w:div w:id="298266856">
      <w:bodyDiv w:val="1"/>
      <w:marLeft w:val="0"/>
      <w:marRight w:val="0"/>
      <w:marTop w:val="0"/>
      <w:marBottom w:val="0"/>
      <w:divBdr>
        <w:top w:val="none" w:sz="0" w:space="0" w:color="auto"/>
        <w:left w:val="none" w:sz="0" w:space="0" w:color="auto"/>
        <w:bottom w:val="none" w:sz="0" w:space="0" w:color="auto"/>
        <w:right w:val="none" w:sz="0" w:space="0" w:color="auto"/>
      </w:divBdr>
    </w:div>
    <w:div w:id="302777371">
      <w:bodyDiv w:val="1"/>
      <w:marLeft w:val="0"/>
      <w:marRight w:val="0"/>
      <w:marTop w:val="0"/>
      <w:marBottom w:val="0"/>
      <w:divBdr>
        <w:top w:val="none" w:sz="0" w:space="0" w:color="auto"/>
        <w:left w:val="none" w:sz="0" w:space="0" w:color="auto"/>
        <w:bottom w:val="none" w:sz="0" w:space="0" w:color="auto"/>
        <w:right w:val="none" w:sz="0" w:space="0" w:color="auto"/>
      </w:divBdr>
    </w:div>
    <w:div w:id="303045854">
      <w:bodyDiv w:val="1"/>
      <w:marLeft w:val="0"/>
      <w:marRight w:val="0"/>
      <w:marTop w:val="0"/>
      <w:marBottom w:val="0"/>
      <w:divBdr>
        <w:top w:val="none" w:sz="0" w:space="0" w:color="auto"/>
        <w:left w:val="none" w:sz="0" w:space="0" w:color="auto"/>
        <w:bottom w:val="none" w:sz="0" w:space="0" w:color="auto"/>
        <w:right w:val="none" w:sz="0" w:space="0" w:color="auto"/>
      </w:divBdr>
    </w:div>
    <w:div w:id="308829294">
      <w:bodyDiv w:val="1"/>
      <w:marLeft w:val="0"/>
      <w:marRight w:val="0"/>
      <w:marTop w:val="0"/>
      <w:marBottom w:val="0"/>
      <w:divBdr>
        <w:top w:val="none" w:sz="0" w:space="0" w:color="auto"/>
        <w:left w:val="none" w:sz="0" w:space="0" w:color="auto"/>
        <w:bottom w:val="none" w:sz="0" w:space="0" w:color="auto"/>
        <w:right w:val="none" w:sz="0" w:space="0" w:color="auto"/>
      </w:divBdr>
    </w:div>
    <w:div w:id="328992362">
      <w:bodyDiv w:val="1"/>
      <w:marLeft w:val="0"/>
      <w:marRight w:val="0"/>
      <w:marTop w:val="0"/>
      <w:marBottom w:val="0"/>
      <w:divBdr>
        <w:top w:val="none" w:sz="0" w:space="0" w:color="auto"/>
        <w:left w:val="none" w:sz="0" w:space="0" w:color="auto"/>
        <w:bottom w:val="none" w:sz="0" w:space="0" w:color="auto"/>
        <w:right w:val="none" w:sz="0" w:space="0" w:color="auto"/>
      </w:divBdr>
    </w:div>
    <w:div w:id="339089128">
      <w:bodyDiv w:val="1"/>
      <w:marLeft w:val="0"/>
      <w:marRight w:val="0"/>
      <w:marTop w:val="0"/>
      <w:marBottom w:val="0"/>
      <w:divBdr>
        <w:top w:val="none" w:sz="0" w:space="0" w:color="auto"/>
        <w:left w:val="none" w:sz="0" w:space="0" w:color="auto"/>
        <w:bottom w:val="none" w:sz="0" w:space="0" w:color="auto"/>
        <w:right w:val="none" w:sz="0" w:space="0" w:color="auto"/>
      </w:divBdr>
    </w:div>
    <w:div w:id="345403347">
      <w:bodyDiv w:val="1"/>
      <w:marLeft w:val="0"/>
      <w:marRight w:val="0"/>
      <w:marTop w:val="0"/>
      <w:marBottom w:val="0"/>
      <w:divBdr>
        <w:top w:val="none" w:sz="0" w:space="0" w:color="auto"/>
        <w:left w:val="none" w:sz="0" w:space="0" w:color="auto"/>
        <w:bottom w:val="none" w:sz="0" w:space="0" w:color="auto"/>
        <w:right w:val="none" w:sz="0" w:space="0" w:color="auto"/>
      </w:divBdr>
    </w:div>
    <w:div w:id="400833676">
      <w:bodyDiv w:val="1"/>
      <w:marLeft w:val="0"/>
      <w:marRight w:val="0"/>
      <w:marTop w:val="0"/>
      <w:marBottom w:val="0"/>
      <w:divBdr>
        <w:top w:val="none" w:sz="0" w:space="0" w:color="auto"/>
        <w:left w:val="none" w:sz="0" w:space="0" w:color="auto"/>
        <w:bottom w:val="none" w:sz="0" w:space="0" w:color="auto"/>
        <w:right w:val="none" w:sz="0" w:space="0" w:color="auto"/>
      </w:divBdr>
    </w:div>
    <w:div w:id="413667593">
      <w:bodyDiv w:val="1"/>
      <w:marLeft w:val="0"/>
      <w:marRight w:val="0"/>
      <w:marTop w:val="0"/>
      <w:marBottom w:val="0"/>
      <w:divBdr>
        <w:top w:val="none" w:sz="0" w:space="0" w:color="auto"/>
        <w:left w:val="none" w:sz="0" w:space="0" w:color="auto"/>
        <w:bottom w:val="none" w:sz="0" w:space="0" w:color="auto"/>
        <w:right w:val="none" w:sz="0" w:space="0" w:color="auto"/>
      </w:divBdr>
    </w:div>
    <w:div w:id="424422887">
      <w:bodyDiv w:val="1"/>
      <w:marLeft w:val="0"/>
      <w:marRight w:val="0"/>
      <w:marTop w:val="0"/>
      <w:marBottom w:val="0"/>
      <w:divBdr>
        <w:top w:val="none" w:sz="0" w:space="0" w:color="auto"/>
        <w:left w:val="none" w:sz="0" w:space="0" w:color="auto"/>
        <w:bottom w:val="none" w:sz="0" w:space="0" w:color="auto"/>
        <w:right w:val="none" w:sz="0" w:space="0" w:color="auto"/>
      </w:divBdr>
    </w:div>
    <w:div w:id="433599775">
      <w:bodyDiv w:val="1"/>
      <w:marLeft w:val="0"/>
      <w:marRight w:val="0"/>
      <w:marTop w:val="0"/>
      <w:marBottom w:val="0"/>
      <w:divBdr>
        <w:top w:val="none" w:sz="0" w:space="0" w:color="auto"/>
        <w:left w:val="none" w:sz="0" w:space="0" w:color="auto"/>
        <w:bottom w:val="none" w:sz="0" w:space="0" w:color="auto"/>
        <w:right w:val="none" w:sz="0" w:space="0" w:color="auto"/>
      </w:divBdr>
    </w:div>
    <w:div w:id="439569921">
      <w:bodyDiv w:val="1"/>
      <w:marLeft w:val="0"/>
      <w:marRight w:val="0"/>
      <w:marTop w:val="0"/>
      <w:marBottom w:val="0"/>
      <w:divBdr>
        <w:top w:val="none" w:sz="0" w:space="0" w:color="auto"/>
        <w:left w:val="none" w:sz="0" w:space="0" w:color="auto"/>
        <w:bottom w:val="none" w:sz="0" w:space="0" w:color="auto"/>
        <w:right w:val="none" w:sz="0" w:space="0" w:color="auto"/>
      </w:divBdr>
    </w:div>
    <w:div w:id="460729253">
      <w:bodyDiv w:val="1"/>
      <w:marLeft w:val="0"/>
      <w:marRight w:val="0"/>
      <w:marTop w:val="0"/>
      <w:marBottom w:val="0"/>
      <w:divBdr>
        <w:top w:val="none" w:sz="0" w:space="0" w:color="auto"/>
        <w:left w:val="none" w:sz="0" w:space="0" w:color="auto"/>
        <w:bottom w:val="none" w:sz="0" w:space="0" w:color="auto"/>
        <w:right w:val="none" w:sz="0" w:space="0" w:color="auto"/>
      </w:divBdr>
    </w:div>
    <w:div w:id="480200279">
      <w:bodyDiv w:val="1"/>
      <w:marLeft w:val="0"/>
      <w:marRight w:val="0"/>
      <w:marTop w:val="0"/>
      <w:marBottom w:val="0"/>
      <w:divBdr>
        <w:top w:val="none" w:sz="0" w:space="0" w:color="auto"/>
        <w:left w:val="none" w:sz="0" w:space="0" w:color="auto"/>
        <w:bottom w:val="none" w:sz="0" w:space="0" w:color="auto"/>
        <w:right w:val="none" w:sz="0" w:space="0" w:color="auto"/>
      </w:divBdr>
    </w:div>
    <w:div w:id="519859573">
      <w:bodyDiv w:val="1"/>
      <w:marLeft w:val="0"/>
      <w:marRight w:val="0"/>
      <w:marTop w:val="0"/>
      <w:marBottom w:val="0"/>
      <w:divBdr>
        <w:top w:val="none" w:sz="0" w:space="0" w:color="auto"/>
        <w:left w:val="none" w:sz="0" w:space="0" w:color="auto"/>
        <w:bottom w:val="none" w:sz="0" w:space="0" w:color="auto"/>
        <w:right w:val="none" w:sz="0" w:space="0" w:color="auto"/>
      </w:divBdr>
    </w:div>
    <w:div w:id="536550298">
      <w:bodyDiv w:val="1"/>
      <w:marLeft w:val="0"/>
      <w:marRight w:val="0"/>
      <w:marTop w:val="0"/>
      <w:marBottom w:val="0"/>
      <w:divBdr>
        <w:top w:val="none" w:sz="0" w:space="0" w:color="auto"/>
        <w:left w:val="none" w:sz="0" w:space="0" w:color="auto"/>
        <w:bottom w:val="none" w:sz="0" w:space="0" w:color="auto"/>
        <w:right w:val="none" w:sz="0" w:space="0" w:color="auto"/>
      </w:divBdr>
    </w:div>
    <w:div w:id="543375178">
      <w:bodyDiv w:val="1"/>
      <w:marLeft w:val="0"/>
      <w:marRight w:val="0"/>
      <w:marTop w:val="0"/>
      <w:marBottom w:val="0"/>
      <w:divBdr>
        <w:top w:val="none" w:sz="0" w:space="0" w:color="auto"/>
        <w:left w:val="none" w:sz="0" w:space="0" w:color="auto"/>
        <w:bottom w:val="none" w:sz="0" w:space="0" w:color="auto"/>
        <w:right w:val="none" w:sz="0" w:space="0" w:color="auto"/>
      </w:divBdr>
    </w:div>
    <w:div w:id="562451093">
      <w:bodyDiv w:val="1"/>
      <w:marLeft w:val="0"/>
      <w:marRight w:val="0"/>
      <w:marTop w:val="0"/>
      <w:marBottom w:val="0"/>
      <w:divBdr>
        <w:top w:val="none" w:sz="0" w:space="0" w:color="auto"/>
        <w:left w:val="none" w:sz="0" w:space="0" w:color="auto"/>
        <w:bottom w:val="none" w:sz="0" w:space="0" w:color="auto"/>
        <w:right w:val="none" w:sz="0" w:space="0" w:color="auto"/>
      </w:divBdr>
    </w:div>
    <w:div w:id="568619109">
      <w:bodyDiv w:val="1"/>
      <w:marLeft w:val="0"/>
      <w:marRight w:val="0"/>
      <w:marTop w:val="0"/>
      <w:marBottom w:val="0"/>
      <w:divBdr>
        <w:top w:val="none" w:sz="0" w:space="0" w:color="auto"/>
        <w:left w:val="none" w:sz="0" w:space="0" w:color="auto"/>
        <w:bottom w:val="none" w:sz="0" w:space="0" w:color="auto"/>
        <w:right w:val="none" w:sz="0" w:space="0" w:color="auto"/>
      </w:divBdr>
    </w:div>
    <w:div w:id="577441549">
      <w:bodyDiv w:val="1"/>
      <w:marLeft w:val="0"/>
      <w:marRight w:val="0"/>
      <w:marTop w:val="0"/>
      <w:marBottom w:val="0"/>
      <w:divBdr>
        <w:top w:val="none" w:sz="0" w:space="0" w:color="auto"/>
        <w:left w:val="none" w:sz="0" w:space="0" w:color="auto"/>
        <w:bottom w:val="none" w:sz="0" w:space="0" w:color="auto"/>
        <w:right w:val="none" w:sz="0" w:space="0" w:color="auto"/>
      </w:divBdr>
    </w:div>
    <w:div w:id="585236723">
      <w:bodyDiv w:val="1"/>
      <w:marLeft w:val="0"/>
      <w:marRight w:val="0"/>
      <w:marTop w:val="0"/>
      <w:marBottom w:val="0"/>
      <w:divBdr>
        <w:top w:val="none" w:sz="0" w:space="0" w:color="auto"/>
        <w:left w:val="none" w:sz="0" w:space="0" w:color="auto"/>
        <w:bottom w:val="none" w:sz="0" w:space="0" w:color="auto"/>
        <w:right w:val="none" w:sz="0" w:space="0" w:color="auto"/>
      </w:divBdr>
    </w:div>
    <w:div w:id="594245557">
      <w:bodyDiv w:val="1"/>
      <w:marLeft w:val="0"/>
      <w:marRight w:val="0"/>
      <w:marTop w:val="0"/>
      <w:marBottom w:val="0"/>
      <w:divBdr>
        <w:top w:val="none" w:sz="0" w:space="0" w:color="auto"/>
        <w:left w:val="none" w:sz="0" w:space="0" w:color="auto"/>
        <w:bottom w:val="none" w:sz="0" w:space="0" w:color="auto"/>
        <w:right w:val="none" w:sz="0" w:space="0" w:color="auto"/>
      </w:divBdr>
    </w:div>
    <w:div w:id="620304685">
      <w:bodyDiv w:val="1"/>
      <w:marLeft w:val="0"/>
      <w:marRight w:val="0"/>
      <w:marTop w:val="0"/>
      <w:marBottom w:val="0"/>
      <w:divBdr>
        <w:top w:val="none" w:sz="0" w:space="0" w:color="auto"/>
        <w:left w:val="none" w:sz="0" w:space="0" w:color="auto"/>
        <w:bottom w:val="none" w:sz="0" w:space="0" w:color="auto"/>
        <w:right w:val="none" w:sz="0" w:space="0" w:color="auto"/>
      </w:divBdr>
    </w:div>
    <w:div w:id="635765571">
      <w:bodyDiv w:val="1"/>
      <w:marLeft w:val="0"/>
      <w:marRight w:val="0"/>
      <w:marTop w:val="0"/>
      <w:marBottom w:val="0"/>
      <w:divBdr>
        <w:top w:val="none" w:sz="0" w:space="0" w:color="auto"/>
        <w:left w:val="none" w:sz="0" w:space="0" w:color="auto"/>
        <w:bottom w:val="none" w:sz="0" w:space="0" w:color="auto"/>
        <w:right w:val="none" w:sz="0" w:space="0" w:color="auto"/>
      </w:divBdr>
    </w:div>
    <w:div w:id="636180307">
      <w:bodyDiv w:val="1"/>
      <w:marLeft w:val="0"/>
      <w:marRight w:val="0"/>
      <w:marTop w:val="0"/>
      <w:marBottom w:val="0"/>
      <w:divBdr>
        <w:top w:val="none" w:sz="0" w:space="0" w:color="auto"/>
        <w:left w:val="none" w:sz="0" w:space="0" w:color="auto"/>
        <w:bottom w:val="none" w:sz="0" w:space="0" w:color="auto"/>
        <w:right w:val="none" w:sz="0" w:space="0" w:color="auto"/>
      </w:divBdr>
    </w:div>
    <w:div w:id="673000584">
      <w:bodyDiv w:val="1"/>
      <w:marLeft w:val="0"/>
      <w:marRight w:val="0"/>
      <w:marTop w:val="0"/>
      <w:marBottom w:val="0"/>
      <w:divBdr>
        <w:top w:val="none" w:sz="0" w:space="0" w:color="auto"/>
        <w:left w:val="none" w:sz="0" w:space="0" w:color="auto"/>
        <w:bottom w:val="none" w:sz="0" w:space="0" w:color="auto"/>
        <w:right w:val="none" w:sz="0" w:space="0" w:color="auto"/>
      </w:divBdr>
    </w:div>
    <w:div w:id="683558107">
      <w:bodyDiv w:val="1"/>
      <w:marLeft w:val="0"/>
      <w:marRight w:val="0"/>
      <w:marTop w:val="0"/>
      <w:marBottom w:val="0"/>
      <w:divBdr>
        <w:top w:val="none" w:sz="0" w:space="0" w:color="auto"/>
        <w:left w:val="none" w:sz="0" w:space="0" w:color="auto"/>
        <w:bottom w:val="none" w:sz="0" w:space="0" w:color="auto"/>
        <w:right w:val="none" w:sz="0" w:space="0" w:color="auto"/>
      </w:divBdr>
    </w:div>
    <w:div w:id="694692939">
      <w:bodyDiv w:val="1"/>
      <w:marLeft w:val="0"/>
      <w:marRight w:val="0"/>
      <w:marTop w:val="0"/>
      <w:marBottom w:val="0"/>
      <w:divBdr>
        <w:top w:val="none" w:sz="0" w:space="0" w:color="auto"/>
        <w:left w:val="none" w:sz="0" w:space="0" w:color="auto"/>
        <w:bottom w:val="none" w:sz="0" w:space="0" w:color="auto"/>
        <w:right w:val="none" w:sz="0" w:space="0" w:color="auto"/>
      </w:divBdr>
    </w:div>
    <w:div w:id="700396106">
      <w:bodyDiv w:val="1"/>
      <w:marLeft w:val="0"/>
      <w:marRight w:val="0"/>
      <w:marTop w:val="0"/>
      <w:marBottom w:val="0"/>
      <w:divBdr>
        <w:top w:val="none" w:sz="0" w:space="0" w:color="auto"/>
        <w:left w:val="none" w:sz="0" w:space="0" w:color="auto"/>
        <w:bottom w:val="none" w:sz="0" w:space="0" w:color="auto"/>
        <w:right w:val="none" w:sz="0" w:space="0" w:color="auto"/>
      </w:divBdr>
    </w:div>
    <w:div w:id="709383320">
      <w:bodyDiv w:val="1"/>
      <w:marLeft w:val="0"/>
      <w:marRight w:val="0"/>
      <w:marTop w:val="0"/>
      <w:marBottom w:val="0"/>
      <w:divBdr>
        <w:top w:val="none" w:sz="0" w:space="0" w:color="auto"/>
        <w:left w:val="none" w:sz="0" w:space="0" w:color="auto"/>
        <w:bottom w:val="none" w:sz="0" w:space="0" w:color="auto"/>
        <w:right w:val="none" w:sz="0" w:space="0" w:color="auto"/>
      </w:divBdr>
    </w:div>
    <w:div w:id="710349818">
      <w:bodyDiv w:val="1"/>
      <w:marLeft w:val="0"/>
      <w:marRight w:val="0"/>
      <w:marTop w:val="0"/>
      <w:marBottom w:val="0"/>
      <w:divBdr>
        <w:top w:val="none" w:sz="0" w:space="0" w:color="auto"/>
        <w:left w:val="none" w:sz="0" w:space="0" w:color="auto"/>
        <w:bottom w:val="none" w:sz="0" w:space="0" w:color="auto"/>
        <w:right w:val="none" w:sz="0" w:space="0" w:color="auto"/>
      </w:divBdr>
    </w:div>
    <w:div w:id="712654320">
      <w:bodyDiv w:val="1"/>
      <w:marLeft w:val="0"/>
      <w:marRight w:val="0"/>
      <w:marTop w:val="0"/>
      <w:marBottom w:val="0"/>
      <w:divBdr>
        <w:top w:val="none" w:sz="0" w:space="0" w:color="auto"/>
        <w:left w:val="none" w:sz="0" w:space="0" w:color="auto"/>
        <w:bottom w:val="none" w:sz="0" w:space="0" w:color="auto"/>
        <w:right w:val="none" w:sz="0" w:space="0" w:color="auto"/>
      </w:divBdr>
    </w:div>
    <w:div w:id="723791541">
      <w:bodyDiv w:val="1"/>
      <w:marLeft w:val="0"/>
      <w:marRight w:val="0"/>
      <w:marTop w:val="0"/>
      <w:marBottom w:val="0"/>
      <w:divBdr>
        <w:top w:val="none" w:sz="0" w:space="0" w:color="auto"/>
        <w:left w:val="none" w:sz="0" w:space="0" w:color="auto"/>
        <w:bottom w:val="none" w:sz="0" w:space="0" w:color="auto"/>
        <w:right w:val="none" w:sz="0" w:space="0" w:color="auto"/>
      </w:divBdr>
    </w:div>
    <w:div w:id="730809330">
      <w:bodyDiv w:val="1"/>
      <w:marLeft w:val="0"/>
      <w:marRight w:val="0"/>
      <w:marTop w:val="0"/>
      <w:marBottom w:val="0"/>
      <w:divBdr>
        <w:top w:val="none" w:sz="0" w:space="0" w:color="auto"/>
        <w:left w:val="none" w:sz="0" w:space="0" w:color="auto"/>
        <w:bottom w:val="none" w:sz="0" w:space="0" w:color="auto"/>
        <w:right w:val="none" w:sz="0" w:space="0" w:color="auto"/>
      </w:divBdr>
    </w:div>
    <w:div w:id="736587687">
      <w:bodyDiv w:val="1"/>
      <w:marLeft w:val="0"/>
      <w:marRight w:val="0"/>
      <w:marTop w:val="0"/>
      <w:marBottom w:val="0"/>
      <w:divBdr>
        <w:top w:val="none" w:sz="0" w:space="0" w:color="auto"/>
        <w:left w:val="none" w:sz="0" w:space="0" w:color="auto"/>
        <w:bottom w:val="none" w:sz="0" w:space="0" w:color="auto"/>
        <w:right w:val="none" w:sz="0" w:space="0" w:color="auto"/>
      </w:divBdr>
    </w:div>
    <w:div w:id="746852013">
      <w:bodyDiv w:val="1"/>
      <w:marLeft w:val="0"/>
      <w:marRight w:val="0"/>
      <w:marTop w:val="0"/>
      <w:marBottom w:val="0"/>
      <w:divBdr>
        <w:top w:val="none" w:sz="0" w:space="0" w:color="auto"/>
        <w:left w:val="none" w:sz="0" w:space="0" w:color="auto"/>
        <w:bottom w:val="none" w:sz="0" w:space="0" w:color="auto"/>
        <w:right w:val="none" w:sz="0" w:space="0" w:color="auto"/>
      </w:divBdr>
    </w:div>
    <w:div w:id="749959375">
      <w:bodyDiv w:val="1"/>
      <w:marLeft w:val="0"/>
      <w:marRight w:val="0"/>
      <w:marTop w:val="0"/>
      <w:marBottom w:val="0"/>
      <w:divBdr>
        <w:top w:val="none" w:sz="0" w:space="0" w:color="auto"/>
        <w:left w:val="none" w:sz="0" w:space="0" w:color="auto"/>
        <w:bottom w:val="none" w:sz="0" w:space="0" w:color="auto"/>
        <w:right w:val="none" w:sz="0" w:space="0" w:color="auto"/>
      </w:divBdr>
    </w:div>
    <w:div w:id="788665112">
      <w:bodyDiv w:val="1"/>
      <w:marLeft w:val="0"/>
      <w:marRight w:val="0"/>
      <w:marTop w:val="0"/>
      <w:marBottom w:val="0"/>
      <w:divBdr>
        <w:top w:val="none" w:sz="0" w:space="0" w:color="auto"/>
        <w:left w:val="none" w:sz="0" w:space="0" w:color="auto"/>
        <w:bottom w:val="none" w:sz="0" w:space="0" w:color="auto"/>
        <w:right w:val="none" w:sz="0" w:space="0" w:color="auto"/>
      </w:divBdr>
    </w:div>
    <w:div w:id="800996536">
      <w:bodyDiv w:val="1"/>
      <w:marLeft w:val="0"/>
      <w:marRight w:val="0"/>
      <w:marTop w:val="0"/>
      <w:marBottom w:val="0"/>
      <w:divBdr>
        <w:top w:val="none" w:sz="0" w:space="0" w:color="auto"/>
        <w:left w:val="none" w:sz="0" w:space="0" w:color="auto"/>
        <w:bottom w:val="none" w:sz="0" w:space="0" w:color="auto"/>
        <w:right w:val="none" w:sz="0" w:space="0" w:color="auto"/>
      </w:divBdr>
    </w:div>
    <w:div w:id="813838538">
      <w:bodyDiv w:val="1"/>
      <w:marLeft w:val="0"/>
      <w:marRight w:val="0"/>
      <w:marTop w:val="0"/>
      <w:marBottom w:val="0"/>
      <w:divBdr>
        <w:top w:val="none" w:sz="0" w:space="0" w:color="auto"/>
        <w:left w:val="none" w:sz="0" w:space="0" w:color="auto"/>
        <w:bottom w:val="none" w:sz="0" w:space="0" w:color="auto"/>
        <w:right w:val="none" w:sz="0" w:space="0" w:color="auto"/>
      </w:divBdr>
    </w:div>
    <w:div w:id="819270551">
      <w:bodyDiv w:val="1"/>
      <w:marLeft w:val="0"/>
      <w:marRight w:val="0"/>
      <w:marTop w:val="0"/>
      <w:marBottom w:val="0"/>
      <w:divBdr>
        <w:top w:val="none" w:sz="0" w:space="0" w:color="auto"/>
        <w:left w:val="none" w:sz="0" w:space="0" w:color="auto"/>
        <w:bottom w:val="none" w:sz="0" w:space="0" w:color="auto"/>
        <w:right w:val="none" w:sz="0" w:space="0" w:color="auto"/>
      </w:divBdr>
    </w:div>
    <w:div w:id="821041927">
      <w:bodyDiv w:val="1"/>
      <w:marLeft w:val="0"/>
      <w:marRight w:val="0"/>
      <w:marTop w:val="0"/>
      <w:marBottom w:val="0"/>
      <w:divBdr>
        <w:top w:val="none" w:sz="0" w:space="0" w:color="auto"/>
        <w:left w:val="none" w:sz="0" w:space="0" w:color="auto"/>
        <w:bottom w:val="none" w:sz="0" w:space="0" w:color="auto"/>
        <w:right w:val="none" w:sz="0" w:space="0" w:color="auto"/>
      </w:divBdr>
    </w:div>
    <w:div w:id="827480001">
      <w:bodyDiv w:val="1"/>
      <w:marLeft w:val="0"/>
      <w:marRight w:val="0"/>
      <w:marTop w:val="0"/>
      <w:marBottom w:val="0"/>
      <w:divBdr>
        <w:top w:val="none" w:sz="0" w:space="0" w:color="auto"/>
        <w:left w:val="none" w:sz="0" w:space="0" w:color="auto"/>
        <w:bottom w:val="none" w:sz="0" w:space="0" w:color="auto"/>
        <w:right w:val="none" w:sz="0" w:space="0" w:color="auto"/>
      </w:divBdr>
    </w:div>
    <w:div w:id="847594803">
      <w:bodyDiv w:val="1"/>
      <w:marLeft w:val="0"/>
      <w:marRight w:val="0"/>
      <w:marTop w:val="0"/>
      <w:marBottom w:val="0"/>
      <w:divBdr>
        <w:top w:val="none" w:sz="0" w:space="0" w:color="auto"/>
        <w:left w:val="none" w:sz="0" w:space="0" w:color="auto"/>
        <w:bottom w:val="none" w:sz="0" w:space="0" w:color="auto"/>
        <w:right w:val="none" w:sz="0" w:space="0" w:color="auto"/>
      </w:divBdr>
    </w:div>
    <w:div w:id="865946146">
      <w:bodyDiv w:val="1"/>
      <w:marLeft w:val="0"/>
      <w:marRight w:val="0"/>
      <w:marTop w:val="0"/>
      <w:marBottom w:val="0"/>
      <w:divBdr>
        <w:top w:val="none" w:sz="0" w:space="0" w:color="auto"/>
        <w:left w:val="none" w:sz="0" w:space="0" w:color="auto"/>
        <w:bottom w:val="none" w:sz="0" w:space="0" w:color="auto"/>
        <w:right w:val="none" w:sz="0" w:space="0" w:color="auto"/>
      </w:divBdr>
    </w:div>
    <w:div w:id="896474942">
      <w:bodyDiv w:val="1"/>
      <w:marLeft w:val="0"/>
      <w:marRight w:val="0"/>
      <w:marTop w:val="0"/>
      <w:marBottom w:val="0"/>
      <w:divBdr>
        <w:top w:val="none" w:sz="0" w:space="0" w:color="auto"/>
        <w:left w:val="none" w:sz="0" w:space="0" w:color="auto"/>
        <w:bottom w:val="none" w:sz="0" w:space="0" w:color="auto"/>
        <w:right w:val="none" w:sz="0" w:space="0" w:color="auto"/>
      </w:divBdr>
    </w:div>
    <w:div w:id="901791234">
      <w:bodyDiv w:val="1"/>
      <w:marLeft w:val="0"/>
      <w:marRight w:val="0"/>
      <w:marTop w:val="0"/>
      <w:marBottom w:val="0"/>
      <w:divBdr>
        <w:top w:val="none" w:sz="0" w:space="0" w:color="auto"/>
        <w:left w:val="none" w:sz="0" w:space="0" w:color="auto"/>
        <w:bottom w:val="none" w:sz="0" w:space="0" w:color="auto"/>
        <w:right w:val="none" w:sz="0" w:space="0" w:color="auto"/>
      </w:divBdr>
    </w:div>
    <w:div w:id="946044155">
      <w:bodyDiv w:val="1"/>
      <w:marLeft w:val="0"/>
      <w:marRight w:val="0"/>
      <w:marTop w:val="0"/>
      <w:marBottom w:val="0"/>
      <w:divBdr>
        <w:top w:val="none" w:sz="0" w:space="0" w:color="auto"/>
        <w:left w:val="none" w:sz="0" w:space="0" w:color="auto"/>
        <w:bottom w:val="none" w:sz="0" w:space="0" w:color="auto"/>
        <w:right w:val="none" w:sz="0" w:space="0" w:color="auto"/>
      </w:divBdr>
    </w:div>
    <w:div w:id="953247162">
      <w:bodyDiv w:val="1"/>
      <w:marLeft w:val="0"/>
      <w:marRight w:val="0"/>
      <w:marTop w:val="0"/>
      <w:marBottom w:val="0"/>
      <w:divBdr>
        <w:top w:val="none" w:sz="0" w:space="0" w:color="auto"/>
        <w:left w:val="none" w:sz="0" w:space="0" w:color="auto"/>
        <w:bottom w:val="none" w:sz="0" w:space="0" w:color="auto"/>
        <w:right w:val="none" w:sz="0" w:space="0" w:color="auto"/>
      </w:divBdr>
    </w:div>
    <w:div w:id="972832588">
      <w:bodyDiv w:val="1"/>
      <w:marLeft w:val="0"/>
      <w:marRight w:val="0"/>
      <w:marTop w:val="0"/>
      <w:marBottom w:val="0"/>
      <w:divBdr>
        <w:top w:val="none" w:sz="0" w:space="0" w:color="auto"/>
        <w:left w:val="none" w:sz="0" w:space="0" w:color="auto"/>
        <w:bottom w:val="none" w:sz="0" w:space="0" w:color="auto"/>
        <w:right w:val="none" w:sz="0" w:space="0" w:color="auto"/>
      </w:divBdr>
      <w:divsChild>
        <w:div w:id="1815903695">
          <w:marLeft w:val="0"/>
          <w:marRight w:val="0"/>
          <w:marTop w:val="0"/>
          <w:marBottom w:val="0"/>
          <w:divBdr>
            <w:top w:val="none" w:sz="0" w:space="0" w:color="auto"/>
            <w:left w:val="none" w:sz="0" w:space="0" w:color="auto"/>
            <w:bottom w:val="none" w:sz="0" w:space="0" w:color="auto"/>
            <w:right w:val="none" w:sz="0" w:space="0" w:color="auto"/>
          </w:divBdr>
        </w:div>
        <w:div w:id="737166597">
          <w:marLeft w:val="0"/>
          <w:marRight w:val="0"/>
          <w:marTop w:val="0"/>
          <w:marBottom w:val="0"/>
          <w:divBdr>
            <w:top w:val="none" w:sz="0" w:space="0" w:color="auto"/>
            <w:left w:val="none" w:sz="0" w:space="0" w:color="auto"/>
            <w:bottom w:val="none" w:sz="0" w:space="0" w:color="auto"/>
            <w:right w:val="none" w:sz="0" w:space="0" w:color="auto"/>
          </w:divBdr>
        </w:div>
        <w:div w:id="1574657536">
          <w:marLeft w:val="0"/>
          <w:marRight w:val="0"/>
          <w:marTop w:val="0"/>
          <w:marBottom w:val="0"/>
          <w:divBdr>
            <w:top w:val="none" w:sz="0" w:space="0" w:color="auto"/>
            <w:left w:val="none" w:sz="0" w:space="0" w:color="auto"/>
            <w:bottom w:val="none" w:sz="0" w:space="0" w:color="auto"/>
            <w:right w:val="none" w:sz="0" w:space="0" w:color="auto"/>
          </w:divBdr>
        </w:div>
      </w:divsChild>
    </w:div>
    <w:div w:id="974528368">
      <w:bodyDiv w:val="1"/>
      <w:marLeft w:val="0"/>
      <w:marRight w:val="0"/>
      <w:marTop w:val="0"/>
      <w:marBottom w:val="0"/>
      <w:divBdr>
        <w:top w:val="none" w:sz="0" w:space="0" w:color="auto"/>
        <w:left w:val="none" w:sz="0" w:space="0" w:color="auto"/>
        <w:bottom w:val="none" w:sz="0" w:space="0" w:color="auto"/>
        <w:right w:val="none" w:sz="0" w:space="0" w:color="auto"/>
      </w:divBdr>
    </w:div>
    <w:div w:id="981546528">
      <w:bodyDiv w:val="1"/>
      <w:marLeft w:val="0"/>
      <w:marRight w:val="0"/>
      <w:marTop w:val="0"/>
      <w:marBottom w:val="0"/>
      <w:divBdr>
        <w:top w:val="none" w:sz="0" w:space="0" w:color="auto"/>
        <w:left w:val="none" w:sz="0" w:space="0" w:color="auto"/>
        <w:bottom w:val="none" w:sz="0" w:space="0" w:color="auto"/>
        <w:right w:val="none" w:sz="0" w:space="0" w:color="auto"/>
      </w:divBdr>
    </w:div>
    <w:div w:id="984622742">
      <w:bodyDiv w:val="1"/>
      <w:marLeft w:val="0"/>
      <w:marRight w:val="0"/>
      <w:marTop w:val="0"/>
      <w:marBottom w:val="0"/>
      <w:divBdr>
        <w:top w:val="none" w:sz="0" w:space="0" w:color="auto"/>
        <w:left w:val="none" w:sz="0" w:space="0" w:color="auto"/>
        <w:bottom w:val="none" w:sz="0" w:space="0" w:color="auto"/>
        <w:right w:val="none" w:sz="0" w:space="0" w:color="auto"/>
      </w:divBdr>
    </w:div>
    <w:div w:id="990868875">
      <w:bodyDiv w:val="1"/>
      <w:marLeft w:val="0"/>
      <w:marRight w:val="0"/>
      <w:marTop w:val="0"/>
      <w:marBottom w:val="0"/>
      <w:divBdr>
        <w:top w:val="none" w:sz="0" w:space="0" w:color="auto"/>
        <w:left w:val="none" w:sz="0" w:space="0" w:color="auto"/>
        <w:bottom w:val="none" w:sz="0" w:space="0" w:color="auto"/>
        <w:right w:val="none" w:sz="0" w:space="0" w:color="auto"/>
      </w:divBdr>
    </w:div>
    <w:div w:id="998726157">
      <w:bodyDiv w:val="1"/>
      <w:marLeft w:val="0"/>
      <w:marRight w:val="0"/>
      <w:marTop w:val="0"/>
      <w:marBottom w:val="0"/>
      <w:divBdr>
        <w:top w:val="none" w:sz="0" w:space="0" w:color="auto"/>
        <w:left w:val="none" w:sz="0" w:space="0" w:color="auto"/>
        <w:bottom w:val="none" w:sz="0" w:space="0" w:color="auto"/>
        <w:right w:val="none" w:sz="0" w:space="0" w:color="auto"/>
      </w:divBdr>
    </w:div>
    <w:div w:id="1004481266">
      <w:bodyDiv w:val="1"/>
      <w:marLeft w:val="0"/>
      <w:marRight w:val="0"/>
      <w:marTop w:val="0"/>
      <w:marBottom w:val="0"/>
      <w:divBdr>
        <w:top w:val="none" w:sz="0" w:space="0" w:color="auto"/>
        <w:left w:val="none" w:sz="0" w:space="0" w:color="auto"/>
        <w:bottom w:val="none" w:sz="0" w:space="0" w:color="auto"/>
        <w:right w:val="none" w:sz="0" w:space="0" w:color="auto"/>
      </w:divBdr>
    </w:div>
    <w:div w:id="1027756343">
      <w:bodyDiv w:val="1"/>
      <w:marLeft w:val="0"/>
      <w:marRight w:val="0"/>
      <w:marTop w:val="0"/>
      <w:marBottom w:val="0"/>
      <w:divBdr>
        <w:top w:val="none" w:sz="0" w:space="0" w:color="auto"/>
        <w:left w:val="none" w:sz="0" w:space="0" w:color="auto"/>
        <w:bottom w:val="none" w:sz="0" w:space="0" w:color="auto"/>
        <w:right w:val="none" w:sz="0" w:space="0" w:color="auto"/>
      </w:divBdr>
    </w:div>
    <w:div w:id="1040669344">
      <w:bodyDiv w:val="1"/>
      <w:marLeft w:val="0"/>
      <w:marRight w:val="0"/>
      <w:marTop w:val="0"/>
      <w:marBottom w:val="0"/>
      <w:divBdr>
        <w:top w:val="none" w:sz="0" w:space="0" w:color="auto"/>
        <w:left w:val="none" w:sz="0" w:space="0" w:color="auto"/>
        <w:bottom w:val="none" w:sz="0" w:space="0" w:color="auto"/>
        <w:right w:val="none" w:sz="0" w:space="0" w:color="auto"/>
      </w:divBdr>
    </w:div>
    <w:div w:id="1051151717">
      <w:bodyDiv w:val="1"/>
      <w:marLeft w:val="0"/>
      <w:marRight w:val="0"/>
      <w:marTop w:val="0"/>
      <w:marBottom w:val="0"/>
      <w:divBdr>
        <w:top w:val="none" w:sz="0" w:space="0" w:color="auto"/>
        <w:left w:val="none" w:sz="0" w:space="0" w:color="auto"/>
        <w:bottom w:val="none" w:sz="0" w:space="0" w:color="auto"/>
        <w:right w:val="none" w:sz="0" w:space="0" w:color="auto"/>
      </w:divBdr>
    </w:div>
    <w:div w:id="1055619637">
      <w:bodyDiv w:val="1"/>
      <w:marLeft w:val="0"/>
      <w:marRight w:val="0"/>
      <w:marTop w:val="0"/>
      <w:marBottom w:val="0"/>
      <w:divBdr>
        <w:top w:val="none" w:sz="0" w:space="0" w:color="auto"/>
        <w:left w:val="none" w:sz="0" w:space="0" w:color="auto"/>
        <w:bottom w:val="none" w:sz="0" w:space="0" w:color="auto"/>
        <w:right w:val="none" w:sz="0" w:space="0" w:color="auto"/>
      </w:divBdr>
    </w:div>
    <w:div w:id="1064716483">
      <w:bodyDiv w:val="1"/>
      <w:marLeft w:val="0"/>
      <w:marRight w:val="0"/>
      <w:marTop w:val="0"/>
      <w:marBottom w:val="0"/>
      <w:divBdr>
        <w:top w:val="none" w:sz="0" w:space="0" w:color="auto"/>
        <w:left w:val="none" w:sz="0" w:space="0" w:color="auto"/>
        <w:bottom w:val="none" w:sz="0" w:space="0" w:color="auto"/>
        <w:right w:val="none" w:sz="0" w:space="0" w:color="auto"/>
      </w:divBdr>
    </w:div>
    <w:div w:id="1071540610">
      <w:bodyDiv w:val="1"/>
      <w:marLeft w:val="0"/>
      <w:marRight w:val="0"/>
      <w:marTop w:val="0"/>
      <w:marBottom w:val="0"/>
      <w:divBdr>
        <w:top w:val="none" w:sz="0" w:space="0" w:color="auto"/>
        <w:left w:val="none" w:sz="0" w:space="0" w:color="auto"/>
        <w:bottom w:val="none" w:sz="0" w:space="0" w:color="auto"/>
        <w:right w:val="none" w:sz="0" w:space="0" w:color="auto"/>
      </w:divBdr>
    </w:div>
    <w:div w:id="1086918511">
      <w:bodyDiv w:val="1"/>
      <w:marLeft w:val="0"/>
      <w:marRight w:val="0"/>
      <w:marTop w:val="0"/>
      <w:marBottom w:val="0"/>
      <w:divBdr>
        <w:top w:val="none" w:sz="0" w:space="0" w:color="auto"/>
        <w:left w:val="none" w:sz="0" w:space="0" w:color="auto"/>
        <w:bottom w:val="none" w:sz="0" w:space="0" w:color="auto"/>
        <w:right w:val="none" w:sz="0" w:space="0" w:color="auto"/>
      </w:divBdr>
    </w:div>
    <w:div w:id="1090277880">
      <w:bodyDiv w:val="1"/>
      <w:marLeft w:val="0"/>
      <w:marRight w:val="0"/>
      <w:marTop w:val="0"/>
      <w:marBottom w:val="0"/>
      <w:divBdr>
        <w:top w:val="none" w:sz="0" w:space="0" w:color="auto"/>
        <w:left w:val="none" w:sz="0" w:space="0" w:color="auto"/>
        <w:bottom w:val="none" w:sz="0" w:space="0" w:color="auto"/>
        <w:right w:val="none" w:sz="0" w:space="0" w:color="auto"/>
      </w:divBdr>
    </w:div>
    <w:div w:id="1094203360">
      <w:bodyDiv w:val="1"/>
      <w:marLeft w:val="0"/>
      <w:marRight w:val="0"/>
      <w:marTop w:val="0"/>
      <w:marBottom w:val="0"/>
      <w:divBdr>
        <w:top w:val="none" w:sz="0" w:space="0" w:color="auto"/>
        <w:left w:val="none" w:sz="0" w:space="0" w:color="auto"/>
        <w:bottom w:val="none" w:sz="0" w:space="0" w:color="auto"/>
        <w:right w:val="none" w:sz="0" w:space="0" w:color="auto"/>
      </w:divBdr>
    </w:div>
    <w:div w:id="1104884641">
      <w:bodyDiv w:val="1"/>
      <w:marLeft w:val="0"/>
      <w:marRight w:val="0"/>
      <w:marTop w:val="0"/>
      <w:marBottom w:val="0"/>
      <w:divBdr>
        <w:top w:val="none" w:sz="0" w:space="0" w:color="auto"/>
        <w:left w:val="none" w:sz="0" w:space="0" w:color="auto"/>
        <w:bottom w:val="none" w:sz="0" w:space="0" w:color="auto"/>
        <w:right w:val="none" w:sz="0" w:space="0" w:color="auto"/>
      </w:divBdr>
    </w:div>
    <w:div w:id="1105348044">
      <w:bodyDiv w:val="1"/>
      <w:marLeft w:val="0"/>
      <w:marRight w:val="0"/>
      <w:marTop w:val="0"/>
      <w:marBottom w:val="0"/>
      <w:divBdr>
        <w:top w:val="none" w:sz="0" w:space="0" w:color="auto"/>
        <w:left w:val="none" w:sz="0" w:space="0" w:color="auto"/>
        <w:bottom w:val="none" w:sz="0" w:space="0" w:color="auto"/>
        <w:right w:val="none" w:sz="0" w:space="0" w:color="auto"/>
      </w:divBdr>
      <w:divsChild>
        <w:div w:id="1488941092">
          <w:marLeft w:val="0"/>
          <w:marRight w:val="0"/>
          <w:marTop w:val="0"/>
          <w:marBottom w:val="0"/>
          <w:divBdr>
            <w:top w:val="none" w:sz="0" w:space="0" w:color="auto"/>
            <w:left w:val="none" w:sz="0" w:space="0" w:color="auto"/>
            <w:bottom w:val="none" w:sz="0" w:space="0" w:color="auto"/>
            <w:right w:val="none" w:sz="0" w:space="0" w:color="auto"/>
          </w:divBdr>
          <w:divsChild>
            <w:div w:id="9350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3036">
      <w:bodyDiv w:val="1"/>
      <w:marLeft w:val="0"/>
      <w:marRight w:val="0"/>
      <w:marTop w:val="0"/>
      <w:marBottom w:val="0"/>
      <w:divBdr>
        <w:top w:val="none" w:sz="0" w:space="0" w:color="auto"/>
        <w:left w:val="none" w:sz="0" w:space="0" w:color="auto"/>
        <w:bottom w:val="none" w:sz="0" w:space="0" w:color="auto"/>
        <w:right w:val="none" w:sz="0" w:space="0" w:color="auto"/>
      </w:divBdr>
    </w:div>
    <w:div w:id="1147436243">
      <w:bodyDiv w:val="1"/>
      <w:marLeft w:val="0"/>
      <w:marRight w:val="0"/>
      <w:marTop w:val="0"/>
      <w:marBottom w:val="0"/>
      <w:divBdr>
        <w:top w:val="none" w:sz="0" w:space="0" w:color="auto"/>
        <w:left w:val="none" w:sz="0" w:space="0" w:color="auto"/>
        <w:bottom w:val="none" w:sz="0" w:space="0" w:color="auto"/>
        <w:right w:val="none" w:sz="0" w:space="0" w:color="auto"/>
      </w:divBdr>
    </w:div>
    <w:div w:id="1153789707">
      <w:bodyDiv w:val="1"/>
      <w:marLeft w:val="0"/>
      <w:marRight w:val="0"/>
      <w:marTop w:val="0"/>
      <w:marBottom w:val="0"/>
      <w:divBdr>
        <w:top w:val="none" w:sz="0" w:space="0" w:color="auto"/>
        <w:left w:val="none" w:sz="0" w:space="0" w:color="auto"/>
        <w:bottom w:val="none" w:sz="0" w:space="0" w:color="auto"/>
        <w:right w:val="none" w:sz="0" w:space="0" w:color="auto"/>
      </w:divBdr>
    </w:div>
    <w:div w:id="1154949907">
      <w:bodyDiv w:val="1"/>
      <w:marLeft w:val="0"/>
      <w:marRight w:val="0"/>
      <w:marTop w:val="0"/>
      <w:marBottom w:val="0"/>
      <w:divBdr>
        <w:top w:val="none" w:sz="0" w:space="0" w:color="auto"/>
        <w:left w:val="none" w:sz="0" w:space="0" w:color="auto"/>
        <w:bottom w:val="none" w:sz="0" w:space="0" w:color="auto"/>
        <w:right w:val="none" w:sz="0" w:space="0" w:color="auto"/>
      </w:divBdr>
    </w:div>
    <w:div w:id="1166094475">
      <w:bodyDiv w:val="1"/>
      <w:marLeft w:val="0"/>
      <w:marRight w:val="0"/>
      <w:marTop w:val="0"/>
      <w:marBottom w:val="0"/>
      <w:divBdr>
        <w:top w:val="none" w:sz="0" w:space="0" w:color="auto"/>
        <w:left w:val="none" w:sz="0" w:space="0" w:color="auto"/>
        <w:bottom w:val="none" w:sz="0" w:space="0" w:color="auto"/>
        <w:right w:val="none" w:sz="0" w:space="0" w:color="auto"/>
      </w:divBdr>
    </w:div>
    <w:div w:id="1179851908">
      <w:bodyDiv w:val="1"/>
      <w:marLeft w:val="0"/>
      <w:marRight w:val="0"/>
      <w:marTop w:val="0"/>
      <w:marBottom w:val="0"/>
      <w:divBdr>
        <w:top w:val="none" w:sz="0" w:space="0" w:color="auto"/>
        <w:left w:val="none" w:sz="0" w:space="0" w:color="auto"/>
        <w:bottom w:val="none" w:sz="0" w:space="0" w:color="auto"/>
        <w:right w:val="none" w:sz="0" w:space="0" w:color="auto"/>
      </w:divBdr>
    </w:div>
    <w:div w:id="1201284638">
      <w:bodyDiv w:val="1"/>
      <w:marLeft w:val="0"/>
      <w:marRight w:val="0"/>
      <w:marTop w:val="0"/>
      <w:marBottom w:val="0"/>
      <w:divBdr>
        <w:top w:val="none" w:sz="0" w:space="0" w:color="auto"/>
        <w:left w:val="none" w:sz="0" w:space="0" w:color="auto"/>
        <w:bottom w:val="none" w:sz="0" w:space="0" w:color="auto"/>
        <w:right w:val="none" w:sz="0" w:space="0" w:color="auto"/>
      </w:divBdr>
    </w:div>
    <w:div w:id="1201943323">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27572083">
      <w:bodyDiv w:val="1"/>
      <w:marLeft w:val="0"/>
      <w:marRight w:val="0"/>
      <w:marTop w:val="0"/>
      <w:marBottom w:val="0"/>
      <w:divBdr>
        <w:top w:val="none" w:sz="0" w:space="0" w:color="auto"/>
        <w:left w:val="none" w:sz="0" w:space="0" w:color="auto"/>
        <w:bottom w:val="none" w:sz="0" w:space="0" w:color="auto"/>
        <w:right w:val="none" w:sz="0" w:space="0" w:color="auto"/>
      </w:divBdr>
    </w:div>
    <w:div w:id="1231960227">
      <w:bodyDiv w:val="1"/>
      <w:marLeft w:val="0"/>
      <w:marRight w:val="0"/>
      <w:marTop w:val="0"/>
      <w:marBottom w:val="0"/>
      <w:divBdr>
        <w:top w:val="none" w:sz="0" w:space="0" w:color="auto"/>
        <w:left w:val="none" w:sz="0" w:space="0" w:color="auto"/>
        <w:bottom w:val="none" w:sz="0" w:space="0" w:color="auto"/>
        <w:right w:val="none" w:sz="0" w:space="0" w:color="auto"/>
      </w:divBdr>
    </w:div>
    <w:div w:id="1246961225">
      <w:bodyDiv w:val="1"/>
      <w:marLeft w:val="0"/>
      <w:marRight w:val="0"/>
      <w:marTop w:val="0"/>
      <w:marBottom w:val="0"/>
      <w:divBdr>
        <w:top w:val="none" w:sz="0" w:space="0" w:color="auto"/>
        <w:left w:val="none" w:sz="0" w:space="0" w:color="auto"/>
        <w:bottom w:val="none" w:sz="0" w:space="0" w:color="auto"/>
        <w:right w:val="none" w:sz="0" w:space="0" w:color="auto"/>
      </w:divBdr>
    </w:div>
    <w:div w:id="1265655100">
      <w:bodyDiv w:val="1"/>
      <w:marLeft w:val="0"/>
      <w:marRight w:val="0"/>
      <w:marTop w:val="0"/>
      <w:marBottom w:val="0"/>
      <w:divBdr>
        <w:top w:val="none" w:sz="0" w:space="0" w:color="auto"/>
        <w:left w:val="none" w:sz="0" w:space="0" w:color="auto"/>
        <w:bottom w:val="none" w:sz="0" w:space="0" w:color="auto"/>
        <w:right w:val="none" w:sz="0" w:space="0" w:color="auto"/>
      </w:divBdr>
    </w:div>
    <w:div w:id="1267154633">
      <w:bodyDiv w:val="1"/>
      <w:marLeft w:val="0"/>
      <w:marRight w:val="0"/>
      <w:marTop w:val="0"/>
      <w:marBottom w:val="0"/>
      <w:divBdr>
        <w:top w:val="none" w:sz="0" w:space="0" w:color="auto"/>
        <w:left w:val="none" w:sz="0" w:space="0" w:color="auto"/>
        <w:bottom w:val="none" w:sz="0" w:space="0" w:color="auto"/>
        <w:right w:val="none" w:sz="0" w:space="0" w:color="auto"/>
      </w:divBdr>
    </w:div>
    <w:div w:id="1270118314">
      <w:bodyDiv w:val="1"/>
      <w:marLeft w:val="0"/>
      <w:marRight w:val="0"/>
      <w:marTop w:val="0"/>
      <w:marBottom w:val="0"/>
      <w:divBdr>
        <w:top w:val="none" w:sz="0" w:space="0" w:color="auto"/>
        <w:left w:val="none" w:sz="0" w:space="0" w:color="auto"/>
        <w:bottom w:val="none" w:sz="0" w:space="0" w:color="auto"/>
        <w:right w:val="none" w:sz="0" w:space="0" w:color="auto"/>
      </w:divBdr>
    </w:div>
    <w:div w:id="1288704806">
      <w:bodyDiv w:val="1"/>
      <w:marLeft w:val="0"/>
      <w:marRight w:val="0"/>
      <w:marTop w:val="0"/>
      <w:marBottom w:val="0"/>
      <w:divBdr>
        <w:top w:val="none" w:sz="0" w:space="0" w:color="auto"/>
        <w:left w:val="none" w:sz="0" w:space="0" w:color="auto"/>
        <w:bottom w:val="none" w:sz="0" w:space="0" w:color="auto"/>
        <w:right w:val="none" w:sz="0" w:space="0" w:color="auto"/>
      </w:divBdr>
    </w:div>
    <w:div w:id="1297375586">
      <w:bodyDiv w:val="1"/>
      <w:marLeft w:val="0"/>
      <w:marRight w:val="0"/>
      <w:marTop w:val="0"/>
      <w:marBottom w:val="0"/>
      <w:divBdr>
        <w:top w:val="none" w:sz="0" w:space="0" w:color="auto"/>
        <w:left w:val="none" w:sz="0" w:space="0" w:color="auto"/>
        <w:bottom w:val="none" w:sz="0" w:space="0" w:color="auto"/>
        <w:right w:val="none" w:sz="0" w:space="0" w:color="auto"/>
      </w:divBdr>
    </w:div>
    <w:div w:id="1324506565">
      <w:bodyDiv w:val="1"/>
      <w:marLeft w:val="0"/>
      <w:marRight w:val="0"/>
      <w:marTop w:val="0"/>
      <w:marBottom w:val="0"/>
      <w:divBdr>
        <w:top w:val="none" w:sz="0" w:space="0" w:color="auto"/>
        <w:left w:val="none" w:sz="0" w:space="0" w:color="auto"/>
        <w:bottom w:val="none" w:sz="0" w:space="0" w:color="auto"/>
        <w:right w:val="none" w:sz="0" w:space="0" w:color="auto"/>
      </w:divBdr>
    </w:div>
    <w:div w:id="1351834463">
      <w:bodyDiv w:val="1"/>
      <w:marLeft w:val="0"/>
      <w:marRight w:val="0"/>
      <w:marTop w:val="0"/>
      <w:marBottom w:val="0"/>
      <w:divBdr>
        <w:top w:val="none" w:sz="0" w:space="0" w:color="auto"/>
        <w:left w:val="none" w:sz="0" w:space="0" w:color="auto"/>
        <w:bottom w:val="none" w:sz="0" w:space="0" w:color="auto"/>
        <w:right w:val="none" w:sz="0" w:space="0" w:color="auto"/>
      </w:divBdr>
    </w:div>
    <w:div w:id="1387146334">
      <w:bodyDiv w:val="1"/>
      <w:marLeft w:val="0"/>
      <w:marRight w:val="0"/>
      <w:marTop w:val="0"/>
      <w:marBottom w:val="0"/>
      <w:divBdr>
        <w:top w:val="none" w:sz="0" w:space="0" w:color="auto"/>
        <w:left w:val="none" w:sz="0" w:space="0" w:color="auto"/>
        <w:bottom w:val="none" w:sz="0" w:space="0" w:color="auto"/>
        <w:right w:val="none" w:sz="0" w:space="0" w:color="auto"/>
      </w:divBdr>
    </w:div>
    <w:div w:id="1400863447">
      <w:bodyDiv w:val="1"/>
      <w:marLeft w:val="0"/>
      <w:marRight w:val="0"/>
      <w:marTop w:val="0"/>
      <w:marBottom w:val="0"/>
      <w:divBdr>
        <w:top w:val="none" w:sz="0" w:space="0" w:color="auto"/>
        <w:left w:val="none" w:sz="0" w:space="0" w:color="auto"/>
        <w:bottom w:val="none" w:sz="0" w:space="0" w:color="auto"/>
        <w:right w:val="none" w:sz="0" w:space="0" w:color="auto"/>
      </w:divBdr>
    </w:div>
    <w:div w:id="1405109672">
      <w:bodyDiv w:val="1"/>
      <w:marLeft w:val="0"/>
      <w:marRight w:val="0"/>
      <w:marTop w:val="0"/>
      <w:marBottom w:val="0"/>
      <w:divBdr>
        <w:top w:val="none" w:sz="0" w:space="0" w:color="auto"/>
        <w:left w:val="none" w:sz="0" w:space="0" w:color="auto"/>
        <w:bottom w:val="none" w:sz="0" w:space="0" w:color="auto"/>
        <w:right w:val="none" w:sz="0" w:space="0" w:color="auto"/>
      </w:divBdr>
    </w:div>
    <w:div w:id="1416854586">
      <w:bodyDiv w:val="1"/>
      <w:marLeft w:val="0"/>
      <w:marRight w:val="0"/>
      <w:marTop w:val="0"/>
      <w:marBottom w:val="0"/>
      <w:divBdr>
        <w:top w:val="none" w:sz="0" w:space="0" w:color="auto"/>
        <w:left w:val="none" w:sz="0" w:space="0" w:color="auto"/>
        <w:bottom w:val="none" w:sz="0" w:space="0" w:color="auto"/>
        <w:right w:val="none" w:sz="0" w:space="0" w:color="auto"/>
      </w:divBdr>
    </w:div>
    <w:div w:id="1417047902">
      <w:bodyDiv w:val="1"/>
      <w:marLeft w:val="0"/>
      <w:marRight w:val="0"/>
      <w:marTop w:val="0"/>
      <w:marBottom w:val="0"/>
      <w:divBdr>
        <w:top w:val="none" w:sz="0" w:space="0" w:color="auto"/>
        <w:left w:val="none" w:sz="0" w:space="0" w:color="auto"/>
        <w:bottom w:val="none" w:sz="0" w:space="0" w:color="auto"/>
        <w:right w:val="none" w:sz="0" w:space="0" w:color="auto"/>
      </w:divBdr>
    </w:div>
    <w:div w:id="1417480515">
      <w:bodyDiv w:val="1"/>
      <w:marLeft w:val="0"/>
      <w:marRight w:val="0"/>
      <w:marTop w:val="0"/>
      <w:marBottom w:val="0"/>
      <w:divBdr>
        <w:top w:val="none" w:sz="0" w:space="0" w:color="auto"/>
        <w:left w:val="none" w:sz="0" w:space="0" w:color="auto"/>
        <w:bottom w:val="none" w:sz="0" w:space="0" w:color="auto"/>
        <w:right w:val="none" w:sz="0" w:space="0" w:color="auto"/>
      </w:divBdr>
    </w:div>
    <w:div w:id="1438673866">
      <w:bodyDiv w:val="1"/>
      <w:marLeft w:val="0"/>
      <w:marRight w:val="0"/>
      <w:marTop w:val="0"/>
      <w:marBottom w:val="0"/>
      <w:divBdr>
        <w:top w:val="none" w:sz="0" w:space="0" w:color="auto"/>
        <w:left w:val="none" w:sz="0" w:space="0" w:color="auto"/>
        <w:bottom w:val="none" w:sz="0" w:space="0" w:color="auto"/>
        <w:right w:val="none" w:sz="0" w:space="0" w:color="auto"/>
      </w:divBdr>
    </w:div>
    <w:div w:id="1443449903">
      <w:bodyDiv w:val="1"/>
      <w:marLeft w:val="0"/>
      <w:marRight w:val="0"/>
      <w:marTop w:val="0"/>
      <w:marBottom w:val="0"/>
      <w:divBdr>
        <w:top w:val="none" w:sz="0" w:space="0" w:color="auto"/>
        <w:left w:val="none" w:sz="0" w:space="0" w:color="auto"/>
        <w:bottom w:val="none" w:sz="0" w:space="0" w:color="auto"/>
        <w:right w:val="none" w:sz="0" w:space="0" w:color="auto"/>
      </w:divBdr>
    </w:div>
    <w:div w:id="1448310549">
      <w:bodyDiv w:val="1"/>
      <w:marLeft w:val="0"/>
      <w:marRight w:val="0"/>
      <w:marTop w:val="0"/>
      <w:marBottom w:val="0"/>
      <w:divBdr>
        <w:top w:val="none" w:sz="0" w:space="0" w:color="auto"/>
        <w:left w:val="none" w:sz="0" w:space="0" w:color="auto"/>
        <w:bottom w:val="none" w:sz="0" w:space="0" w:color="auto"/>
        <w:right w:val="none" w:sz="0" w:space="0" w:color="auto"/>
      </w:divBdr>
    </w:div>
    <w:div w:id="1462646245">
      <w:bodyDiv w:val="1"/>
      <w:marLeft w:val="0"/>
      <w:marRight w:val="0"/>
      <w:marTop w:val="0"/>
      <w:marBottom w:val="0"/>
      <w:divBdr>
        <w:top w:val="none" w:sz="0" w:space="0" w:color="auto"/>
        <w:left w:val="none" w:sz="0" w:space="0" w:color="auto"/>
        <w:bottom w:val="none" w:sz="0" w:space="0" w:color="auto"/>
        <w:right w:val="none" w:sz="0" w:space="0" w:color="auto"/>
      </w:divBdr>
    </w:div>
    <w:div w:id="146685463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89132815">
      <w:bodyDiv w:val="1"/>
      <w:marLeft w:val="0"/>
      <w:marRight w:val="0"/>
      <w:marTop w:val="0"/>
      <w:marBottom w:val="0"/>
      <w:divBdr>
        <w:top w:val="none" w:sz="0" w:space="0" w:color="auto"/>
        <w:left w:val="none" w:sz="0" w:space="0" w:color="auto"/>
        <w:bottom w:val="none" w:sz="0" w:space="0" w:color="auto"/>
        <w:right w:val="none" w:sz="0" w:space="0" w:color="auto"/>
      </w:divBdr>
    </w:div>
    <w:div w:id="1490823584">
      <w:bodyDiv w:val="1"/>
      <w:marLeft w:val="0"/>
      <w:marRight w:val="0"/>
      <w:marTop w:val="0"/>
      <w:marBottom w:val="0"/>
      <w:divBdr>
        <w:top w:val="none" w:sz="0" w:space="0" w:color="auto"/>
        <w:left w:val="none" w:sz="0" w:space="0" w:color="auto"/>
        <w:bottom w:val="none" w:sz="0" w:space="0" w:color="auto"/>
        <w:right w:val="none" w:sz="0" w:space="0" w:color="auto"/>
      </w:divBdr>
    </w:div>
    <w:div w:id="1509635406">
      <w:bodyDiv w:val="1"/>
      <w:marLeft w:val="0"/>
      <w:marRight w:val="0"/>
      <w:marTop w:val="0"/>
      <w:marBottom w:val="0"/>
      <w:divBdr>
        <w:top w:val="none" w:sz="0" w:space="0" w:color="auto"/>
        <w:left w:val="none" w:sz="0" w:space="0" w:color="auto"/>
        <w:bottom w:val="none" w:sz="0" w:space="0" w:color="auto"/>
        <w:right w:val="none" w:sz="0" w:space="0" w:color="auto"/>
      </w:divBdr>
    </w:div>
    <w:div w:id="1513644763">
      <w:bodyDiv w:val="1"/>
      <w:marLeft w:val="0"/>
      <w:marRight w:val="0"/>
      <w:marTop w:val="0"/>
      <w:marBottom w:val="0"/>
      <w:divBdr>
        <w:top w:val="none" w:sz="0" w:space="0" w:color="auto"/>
        <w:left w:val="none" w:sz="0" w:space="0" w:color="auto"/>
        <w:bottom w:val="none" w:sz="0" w:space="0" w:color="auto"/>
        <w:right w:val="none" w:sz="0" w:space="0" w:color="auto"/>
      </w:divBdr>
    </w:div>
    <w:div w:id="1521505658">
      <w:bodyDiv w:val="1"/>
      <w:marLeft w:val="0"/>
      <w:marRight w:val="0"/>
      <w:marTop w:val="0"/>
      <w:marBottom w:val="0"/>
      <w:divBdr>
        <w:top w:val="none" w:sz="0" w:space="0" w:color="auto"/>
        <w:left w:val="none" w:sz="0" w:space="0" w:color="auto"/>
        <w:bottom w:val="none" w:sz="0" w:space="0" w:color="auto"/>
        <w:right w:val="none" w:sz="0" w:space="0" w:color="auto"/>
      </w:divBdr>
    </w:div>
    <w:div w:id="1529220867">
      <w:bodyDiv w:val="1"/>
      <w:marLeft w:val="0"/>
      <w:marRight w:val="0"/>
      <w:marTop w:val="0"/>
      <w:marBottom w:val="0"/>
      <w:divBdr>
        <w:top w:val="none" w:sz="0" w:space="0" w:color="auto"/>
        <w:left w:val="none" w:sz="0" w:space="0" w:color="auto"/>
        <w:bottom w:val="none" w:sz="0" w:space="0" w:color="auto"/>
        <w:right w:val="none" w:sz="0" w:space="0" w:color="auto"/>
      </w:divBdr>
    </w:div>
    <w:div w:id="1541279600">
      <w:bodyDiv w:val="1"/>
      <w:marLeft w:val="0"/>
      <w:marRight w:val="0"/>
      <w:marTop w:val="0"/>
      <w:marBottom w:val="0"/>
      <w:divBdr>
        <w:top w:val="none" w:sz="0" w:space="0" w:color="auto"/>
        <w:left w:val="none" w:sz="0" w:space="0" w:color="auto"/>
        <w:bottom w:val="none" w:sz="0" w:space="0" w:color="auto"/>
        <w:right w:val="none" w:sz="0" w:space="0" w:color="auto"/>
      </w:divBdr>
    </w:div>
    <w:div w:id="1622951207">
      <w:bodyDiv w:val="1"/>
      <w:marLeft w:val="0"/>
      <w:marRight w:val="0"/>
      <w:marTop w:val="0"/>
      <w:marBottom w:val="0"/>
      <w:divBdr>
        <w:top w:val="none" w:sz="0" w:space="0" w:color="auto"/>
        <w:left w:val="none" w:sz="0" w:space="0" w:color="auto"/>
        <w:bottom w:val="none" w:sz="0" w:space="0" w:color="auto"/>
        <w:right w:val="none" w:sz="0" w:space="0" w:color="auto"/>
      </w:divBdr>
    </w:div>
    <w:div w:id="1636135650">
      <w:bodyDiv w:val="1"/>
      <w:marLeft w:val="0"/>
      <w:marRight w:val="0"/>
      <w:marTop w:val="0"/>
      <w:marBottom w:val="0"/>
      <w:divBdr>
        <w:top w:val="none" w:sz="0" w:space="0" w:color="auto"/>
        <w:left w:val="none" w:sz="0" w:space="0" w:color="auto"/>
        <w:bottom w:val="none" w:sz="0" w:space="0" w:color="auto"/>
        <w:right w:val="none" w:sz="0" w:space="0" w:color="auto"/>
      </w:divBdr>
    </w:div>
    <w:div w:id="1636522245">
      <w:bodyDiv w:val="1"/>
      <w:marLeft w:val="0"/>
      <w:marRight w:val="0"/>
      <w:marTop w:val="0"/>
      <w:marBottom w:val="0"/>
      <w:divBdr>
        <w:top w:val="none" w:sz="0" w:space="0" w:color="auto"/>
        <w:left w:val="none" w:sz="0" w:space="0" w:color="auto"/>
        <w:bottom w:val="none" w:sz="0" w:space="0" w:color="auto"/>
        <w:right w:val="none" w:sz="0" w:space="0" w:color="auto"/>
      </w:divBdr>
    </w:div>
    <w:div w:id="1641424510">
      <w:bodyDiv w:val="1"/>
      <w:marLeft w:val="0"/>
      <w:marRight w:val="0"/>
      <w:marTop w:val="0"/>
      <w:marBottom w:val="0"/>
      <w:divBdr>
        <w:top w:val="none" w:sz="0" w:space="0" w:color="auto"/>
        <w:left w:val="none" w:sz="0" w:space="0" w:color="auto"/>
        <w:bottom w:val="none" w:sz="0" w:space="0" w:color="auto"/>
        <w:right w:val="none" w:sz="0" w:space="0" w:color="auto"/>
      </w:divBdr>
    </w:div>
    <w:div w:id="1654069113">
      <w:bodyDiv w:val="1"/>
      <w:marLeft w:val="0"/>
      <w:marRight w:val="0"/>
      <w:marTop w:val="0"/>
      <w:marBottom w:val="0"/>
      <w:divBdr>
        <w:top w:val="none" w:sz="0" w:space="0" w:color="auto"/>
        <w:left w:val="none" w:sz="0" w:space="0" w:color="auto"/>
        <w:bottom w:val="none" w:sz="0" w:space="0" w:color="auto"/>
        <w:right w:val="none" w:sz="0" w:space="0" w:color="auto"/>
      </w:divBdr>
    </w:div>
    <w:div w:id="1654870370">
      <w:bodyDiv w:val="1"/>
      <w:marLeft w:val="0"/>
      <w:marRight w:val="0"/>
      <w:marTop w:val="0"/>
      <w:marBottom w:val="0"/>
      <w:divBdr>
        <w:top w:val="none" w:sz="0" w:space="0" w:color="auto"/>
        <w:left w:val="none" w:sz="0" w:space="0" w:color="auto"/>
        <w:bottom w:val="none" w:sz="0" w:space="0" w:color="auto"/>
        <w:right w:val="none" w:sz="0" w:space="0" w:color="auto"/>
      </w:divBdr>
    </w:div>
    <w:div w:id="1655523501">
      <w:bodyDiv w:val="1"/>
      <w:marLeft w:val="0"/>
      <w:marRight w:val="0"/>
      <w:marTop w:val="0"/>
      <w:marBottom w:val="0"/>
      <w:divBdr>
        <w:top w:val="none" w:sz="0" w:space="0" w:color="auto"/>
        <w:left w:val="none" w:sz="0" w:space="0" w:color="auto"/>
        <w:bottom w:val="none" w:sz="0" w:space="0" w:color="auto"/>
        <w:right w:val="none" w:sz="0" w:space="0" w:color="auto"/>
      </w:divBdr>
    </w:div>
    <w:div w:id="1655717482">
      <w:bodyDiv w:val="1"/>
      <w:marLeft w:val="0"/>
      <w:marRight w:val="0"/>
      <w:marTop w:val="0"/>
      <w:marBottom w:val="0"/>
      <w:divBdr>
        <w:top w:val="none" w:sz="0" w:space="0" w:color="auto"/>
        <w:left w:val="none" w:sz="0" w:space="0" w:color="auto"/>
        <w:bottom w:val="none" w:sz="0" w:space="0" w:color="auto"/>
        <w:right w:val="none" w:sz="0" w:space="0" w:color="auto"/>
      </w:divBdr>
    </w:div>
    <w:div w:id="1667854900">
      <w:bodyDiv w:val="1"/>
      <w:marLeft w:val="0"/>
      <w:marRight w:val="0"/>
      <w:marTop w:val="0"/>
      <w:marBottom w:val="0"/>
      <w:divBdr>
        <w:top w:val="none" w:sz="0" w:space="0" w:color="auto"/>
        <w:left w:val="none" w:sz="0" w:space="0" w:color="auto"/>
        <w:bottom w:val="none" w:sz="0" w:space="0" w:color="auto"/>
        <w:right w:val="none" w:sz="0" w:space="0" w:color="auto"/>
      </w:divBdr>
    </w:div>
    <w:div w:id="1692221931">
      <w:bodyDiv w:val="1"/>
      <w:marLeft w:val="0"/>
      <w:marRight w:val="0"/>
      <w:marTop w:val="0"/>
      <w:marBottom w:val="0"/>
      <w:divBdr>
        <w:top w:val="none" w:sz="0" w:space="0" w:color="auto"/>
        <w:left w:val="none" w:sz="0" w:space="0" w:color="auto"/>
        <w:bottom w:val="none" w:sz="0" w:space="0" w:color="auto"/>
        <w:right w:val="none" w:sz="0" w:space="0" w:color="auto"/>
      </w:divBdr>
    </w:div>
    <w:div w:id="1714040499">
      <w:bodyDiv w:val="1"/>
      <w:marLeft w:val="0"/>
      <w:marRight w:val="0"/>
      <w:marTop w:val="0"/>
      <w:marBottom w:val="0"/>
      <w:divBdr>
        <w:top w:val="none" w:sz="0" w:space="0" w:color="auto"/>
        <w:left w:val="none" w:sz="0" w:space="0" w:color="auto"/>
        <w:bottom w:val="none" w:sz="0" w:space="0" w:color="auto"/>
        <w:right w:val="none" w:sz="0" w:space="0" w:color="auto"/>
      </w:divBdr>
    </w:div>
    <w:div w:id="1715419958">
      <w:bodyDiv w:val="1"/>
      <w:marLeft w:val="0"/>
      <w:marRight w:val="0"/>
      <w:marTop w:val="0"/>
      <w:marBottom w:val="0"/>
      <w:divBdr>
        <w:top w:val="none" w:sz="0" w:space="0" w:color="auto"/>
        <w:left w:val="none" w:sz="0" w:space="0" w:color="auto"/>
        <w:bottom w:val="none" w:sz="0" w:space="0" w:color="auto"/>
        <w:right w:val="none" w:sz="0" w:space="0" w:color="auto"/>
      </w:divBdr>
    </w:div>
    <w:div w:id="1740245332">
      <w:bodyDiv w:val="1"/>
      <w:marLeft w:val="0"/>
      <w:marRight w:val="0"/>
      <w:marTop w:val="0"/>
      <w:marBottom w:val="0"/>
      <w:divBdr>
        <w:top w:val="none" w:sz="0" w:space="0" w:color="auto"/>
        <w:left w:val="none" w:sz="0" w:space="0" w:color="auto"/>
        <w:bottom w:val="none" w:sz="0" w:space="0" w:color="auto"/>
        <w:right w:val="none" w:sz="0" w:space="0" w:color="auto"/>
      </w:divBdr>
    </w:div>
    <w:div w:id="1755201645">
      <w:bodyDiv w:val="1"/>
      <w:marLeft w:val="0"/>
      <w:marRight w:val="0"/>
      <w:marTop w:val="0"/>
      <w:marBottom w:val="0"/>
      <w:divBdr>
        <w:top w:val="none" w:sz="0" w:space="0" w:color="auto"/>
        <w:left w:val="none" w:sz="0" w:space="0" w:color="auto"/>
        <w:bottom w:val="none" w:sz="0" w:space="0" w:color="auto"/>
        <w:right w:val="none" w:sz="0" w:space="0" w:color="auto"/>
      </w:divBdr>
    </w:div>
    <w:div w:id="1762750304">
      <w:bodyDiv w:val="1"/>
      <w:marLeft w:val="0"/>
      <w:marRight w:val="0"/>
      <w:marTop w:val="0"/>
      <w:marBottom w:val="0"/>
      <w:divBdr>
        <w:top w:val="none" w:sz="0" w:space="0" w:color="auto"/>
        <w:left w:val="none" w:sz="0" w:space="0" w:color="auto"/>
        <w:bottom w:val="none" w:sz="0" w:space="0" w:color="auto"/>
        <w:right w:val="none" w:sz="0" w:space="0" w:color="auto"/>
      </w:divBdr>
    </w:div>
    <w:div w:id="1807426487">
      <w:bodyDiv w:val="1"/>
      <w:marLeft w:val="0"/>
      <w:marRight w:val="0"/>
      <w:marTop w:val="0"/>
      <w:marBottom w:val="0"/>
      <w:divBdr>
        <w:top w:val="none" w:sz="0" w:space="0" w:color="auto"/>
        <w:left w:val="none" w:sz="0" w:space="0" w:color="auto"/>
        <w:bottom w:val="none" w:sz="0" w:space="0" w:color="auto"/>
        <w:right w:val="none" w:sz="0" w:space="0" w:color="auto"/>
      </w:divBdr>
    </w:div>
    <w:div w:id="1809781013">
      <w:bodyDiv w:val="1"/>
      <w:marLeft w:val="0"/>
      <w:marRight w:val="0"/>
      <w:marTop w:val="0"/>
      <w:marBottom w:val="0"/>
      <w:divBdr>
        <w:top w:val="none" w:sz="0" w:space="0" w:color="auto"/>
        <w:left w:val="none" w:sz="0" w:space="0" w:color="auto"/>
        <w:bottom w:val="none" w:sz="0" w:space="0" w:color="auto"/>
        <w:right w:val="none" w:sz="0" w:space="0" w:color="auto"/>
      </w:divBdr>
    </w:div>
    <w:div w:id="1837109719">
      <w:bodyDiv w:val="1"/>
      <w:marLeft w:val="0"/>
      <w:marRight w:val="0"/>
      <w:marTop w:val="0"/>
      <w:marBottom w:val="0"/>
      <w:divBdr>
        <w:top w:val="none" w:sz="0" w:space="0" w:color="auto"/>
        <w:left w:val="none" w:sz="0" w:space="0" w:color="auto"/>
        <w:bottom w:val="none" w:sz="0" w:space="0" w:color="auto"/>
        <w:right w:val="none" w:sz="0" w:space="0" w:color="auto"/>
      </w:divBdr>
    </w:div>
    <w:div w:id="1866405485">
      <w:bodyDiv w:val="1"/>
      <w:marLeft w:val="0"/>
      <w:marRight w:val="0"/>
      <w:marTop w:val="0"/>
      <w:marBottom w:val="0"/>
      <w:divBdr>
        <w:top w:val="none" w:sz="0" w:space="0" w:color="auto"/>
        <w:left w:val="none" w:sz="0" w:space="0" w:color="auto"/>
        <w:bottom w:val="none" w:sz="0" w:space="0" w:color="auto"/>
        <w:right w:val="none" w:sz="0" w:space="0" w:color="auto"/>
      </w:divBdr>
    </w:div>
    <w:div w:id="1869442288">
      <w:bodyDiv w:val="1"/>
      <w:marLeft w:val="0"/>
      <w:marRight w:val="0"/>
      <w:marTop w:val="0"/>
      <w:marBottom w:val="0"/>
      <w:divBdr>
        <w:top w:val="none" w:sz="0" w:space="0" w:color="auto"/>
        <w:left w:val="none" w:sz="0" w:space="0" w:color="auto"/>
        <w:bottom w:val="none" w:sz="0" w:space="0" w:color="auto"/>
        <w:right w:val="none" w:sz="0" w:space="0" w:color="auto"/>
      </w:divBdr>
    </w:div>
    <w:div w:id="1884171912">
      <w:bodyDiv w:val="1"/>
      <w:marLeft w:val="0"/>
      <w:marRight w:val="0"/>
      <w:marTop w:val="0"/>
      <w:marBottom w:val="0"/>
      <w:divBdr>
        <w:top w:val="none" w:sz="0" w:space="0" w:color="auto"/>
        <w:left w:val="none" w:sz="0" w:space="0" w:color="auto"/>
        <w:bottom w:val="none" w:sz="0" w:space="0" w:color="auto"/>
        <w:right w:val="none" w:sz="0" w:space="0" w:color="auto"/>
      </w:divBdr>
    </w:div>
    <w:div w:id="1893616761">
      <w:bodyDiv w:val="1"/>
      <w:marLeft w:val="0"/>
      <w:marRight w:val="0"/>
      <w:marTop w:val="0"/>
      <w:marBottom w:val="0"/>
      <w:divBdr>
        <w:top w:val="none" w:sz="0" w:space="0" w:color="auto"/>
        <w:left w:val="none" w:sz="0" w:space="0" w:color="auto"/>
        <w:bottom w:val="none" w:sz="0" w:space="0" w:color="auto"/>
        <w:right w:val="none" w:sz="0" w:space="0" w:color="auto"/>
      </w:divBdr>
    </w:div>
    <w:div w:id="1903364068">
      <w:bodyDiv w:val="1"/>
      <w:marLeft w:val="0"/>
      <w:marRight w:val="0"/>
      <w:marTop w:val="0"/>
      <w:marBottom w:val="0"/>
      <w:divBdr>
        <w:top w:val="none" w:sz="0" w:space="0" w:color="auto"/>
        <w:left w:val="none" w:sz="0" w:space="0" w:color="auto"/>
        <w:bottom w:val="none" w:sz="0" w:space="0" w:color="auto"/>
        <w:right w:val="none" w:sz="0" w:space="0" w:color="auto"/>
      </w:divBdr>
    </w:div>
    <w:div w:id="1906211045">
      <w:bodyDiv w:val="1"/>
      <w:marLeft w:val="0"/>
      <w:marRight w:val="0"/>
      <w:marTop w:val="0"/>
      <w:marBottom w:val="0"/>
      <w:divBdr>
        <w:top w:val="none" w:sz="0" w:space="0" w:color="auto"/>
        <w:left w:val="none" w:sz="0" w:space="0" w:color="auto"/>
        <w:bottom w:val="none" w:sz="0" w:space="0" w:color="auto"/>
        <w:right w:val="none" w:sz="0" w:space="0" w:color="auto"/>
      </w:divBdr>
    </w:div>
    <w:div w:id="1915620886">
      <w:bodyDiv w:val="1"/>
      <w:marLeft w:val="0"/>
      <w:marRight w:val="0"/>
      <w:marTop w:val="0"/>
      <w:marBottom w:val="0"/>
      <w:divBdr>
        <w:top w:val="none" w:sz="0" w:space="0" w:color="auto"/>
        <w:left w:val="none" w:sz="0" w:space="0" w:color="auto"/>
        <w:bottom w:val="none" w:sz="0" w:space="0" w:color="auto"/>
        <w:right w:val="none" w:sz="0" w:space="0" w:color="auto"/>
      </w:divBdr>
      <w:divsChild>
        <w:div w:id="79134375">
          <w:marLeft w:val="0"/>
          <w:marRight w:val="0"/>
          <w:marTop w:val="0"/>
          <w:marBottom w:val="0"/>
          <w:divBdr>
            <w:top w:val="none" w:sz="0" w:space="0" w:color="auto"/>
            <w:left w:val="single" w:sz="24" w:space="0" w:color="CED3F1"/>
            <w:bottom w:val="none" w:sz="0" w:space="0" w:color="auto"/>
            <w:right w:val="none" w:sz="0" w:space="0" w:color="auto"/>
          </w:divBdr>
        </w:div>
      </w:divsChild>
    </w:div>
    <w:div w:id="1916627920">
      <w:bodyDiv w:val="1"/>
      <w:marLeft w:val="0"/>
      <w:marRight w:val="0"/>
      <w:marTop w:val="0"/>
      <w:marBottom w:val="0"/>
      <w:divBdr>
        <w:top w:val="none" w:sz="0" w:space="0" w:color="auto"/>
        <w:left w:val="none" w:sz="0" w:space="0" w:color="auto"/>
        <w:bottom w:val="none" w:sz="0" w:space="0" w:color="auto"/>
        <w:right w:val="none" w:sz="0" w:space="0" w:color="auto"/>
      </w:divBdr>
    </w:div>
    <w:div w:id="1917978875">
      <w:bodyDiv w:val="1"/>
      <w:marLeft w:val="0"/>
      <w:marRight w:val="0"/>
      <w:marTop w:val="0"/>
      <w:marBottom w:val="0"/>
      <w:divBdr>
        <w:top w:val="none" w:sz="0" w:space="0" w:color="auto"/>
        <w:left w:val="none" w:sz="0" w:space="0" w:color="auto"/>
        <w:bottom w:val="none" w:sz="0" w:space="0" w:color="auto"/>
        <w:right w:val="none" w:sz="0" w:space="0" w:color="auto"/>
      </w:divBdr>
    </w:div>
    <w:div w:id="1923568524">
      <w:bodyDiv w:val="1"/>
      <w:marLeft w:val="0"/>
      <w:marRight w:val="0"/>
      <w:marTop w:val="0"/>
      <w:marBottom w:val="0"/>
      <w:divBdr>
        <w:top w:val="none" w:sz="0" w:space="0" w:color="auto"/>
        <w:left w:val="none" w:sz="0" w:space="0" w:color="auto"/>
        <w:bottom w:val="none" w:sz="0" w:space="0" w:color="auto"/>
        <w:right w:val="none" w:sz="0" w:space="0" w:color="auto"/>
      </w:divBdr>
    </w:div>
    <w:div w:id="1927417025">
      <w:bodyDiv w:val="1"/>
      <w:marLeft w:val="0"/>
      <w:marRight w:val="0"/>
      <w:marTop w:val="0"/>
      <w:marBottom w:val="0"/>
      <w:divBdr>
        <w:top w:val="none" w:sz="0" w:space="0" w:color="auto"/>
        <w:left w:val="none" w:sz="0" w:space="0" w:color="auto"/>
        <w:bottom w:val="none" w:sz="0" w:space="0" w:color="auto"/>
        <w:right w:val="none" w:sz="0" w:space="0" w:color="auto"/>
      </w:divBdr>
    </w:div>
    <w:div w:id="1943537973">
      <w:bodyDiv w:val="1"/>
      <w:marLeft w:val="0"/>
      <w:marRight w:val="0"/>
      <w:marTop w:val="0"/>
      <w:marBottom w:val="0"/>
      <w:divBdr>
        <w:top w:val="none" w:sz="0" w:space="0" w:color="auto"/>
        <w:left w:val="none" w:sz="0" w:space="0" w:color="auto"/>
        <w:bottom w:val="none" w:sz="0" w:space="0" w:color="auto"/>
        <w:right w:val="none" w:sz="0" w:space="0" w:color="auto"/>
      </w:divBdr>
    </w:div>
    <w:div w:id="1955092596">
      <w:bodyDiv w:val="1"/>
      <w:marLeft w:val="0"/>
      <w:marRight w:val="0"/>
      <w:marTop w:val="0"/>
      <w:marBottom w:val="0"/>
      <w:divBdr>
        <w:top w:val="none" w:sz="0" w:space="0" w:color="auto"/>
        <w:left w:val="none" w:sz="0" w:space="0" w:color="auto"/>
        <w:bottom w:val="none" w:sz="0" w:space="0" w:color="auto"/>
        <w:right w:val="none" w:sz="0" w:space="0" w:color="auto"/>
      </w:divBdr>
    </w:div>
    <w:div w:id="1963807856">
      <w:bodyDiv w:val="1"/>
      <w:marLeft w:val="0"/>
      <w:marRight w:val="0"/>
      <w:marTop w:val="0"/>
      <w:marBottom w:val="0"/>
      <w:divBdr>
        <w:top w:val="none" w:sz="0" w:space="0" w:color="auto"/>
        <w:left w:val="none" w:sz="0" w:space="0" w:color="auto"/>
        <w:bottom w:val="none" w:sz="0" w:space="0" w:color="auto"/>
        <w:right w:val="none" w:sz="0" w:space="0" w:color="auto"/>
      </w:divBdr>
    </w:div>
    <w:div w:id="1965576126">
      <w:bodyDiv w:val="1"/>
      <w:marLeft w:val="0"/>
      <w:marRight w:val="0"/>
      <w:marTop w:val="0"/>
      <w:marBottom w:val="0"/>
      <w:divBdr>
        <w:top w:val="none" w:sz="0" w:space="0" w:color="auto"/>
        <w:left w:val="none" w:sz="0" w:space="0" w:color="auto"/>
        <w:bottom w:val="none" w:sz="0" w:space="0" w:color="auto"/>
        <w:right w:val="none" w:sz="0" w:space="0" w:color="auto"/>
      </w:divBdr>
    </w:div>
    <w:div w:id="1967196084">
      <w:bodyDiv w:val="1"/>
      <w:marLeft w:val="0"/>
      <w:marRight w:val="0"/>
      <w:marTop w:val="0"/>
      <w:marBottom w:val="0"/>
      <w:divBdr>
        <w:top w:val="none" w:sz="0" w:space="0" w:color="auto"/>
        <w:left w:val="none" w:sz="0" w:space="0" w:color="auto"/>
        <w:bottom w:val="none" w:sz="0" w:space="0" w:color="auto"/>
        <w:right w:val="none" w:sz="0" w:space="0" w:color="auto"/>
      </w:divBdr>
    </w:div>
    <w:div w:id="1981809520">
      <w:bodyDiv w:val="1"/>
      <w:marLeft w:val="0"/>
      <w:marRight w:val="0"/>
      <w:marTop w:val="0"/>
      <w:marBottom w:val="0"/>
      <w:divBdr>
        <w:top w:val="none" w:sz="0" w:space="0" w:color="auto"/>
        <w:left w:val="none" w:sz="0" w:space="0" w:color="auto"/>
        <w:bottom w:val="none" w:sz="0" w:space="0" w:color="auto"/>
        <w:right w:val="none" w:sz="0" w:space="0" w:color="auto"/>
      </w:divBdr>
    </w:div>
    <w:div w:id="1991130584">
      <w:bodyDiv w:val="1"/>
      <w:marLeft w:val="0"/>
      <w:marRight w:val="0"/>
      <w:marTop w:val="0"/>
      <w:marBottom w:val="0"/>
      <w:divBdr>
        <w:top w:val="none" w:sz="0" w:space="0" w:color="auto"/>
        <w:left w:val="none" w:sz="0" w:space="0" w:color="auto"/>
        <w:bottom w:val="none" w:sz="0" w:space="0" w:color="auto"/>
        <w:right w:val="none" w:sz="0" w:space="0" w:color="auto"/>
      </w:divBdr>
    </w:div>
    <w:div w:id="2027099324">
      <w:bodyDiv w:val="1"/>
      <w:marLeft w:val="0"/>
      <w:marRight w:val="0"/>
      <w:marTop w:val="0"/>
      <w:marBottom w:val="0"/>
      <w:divBdr>
        <w:top w:val="none" w:sz="0" w:space="0" w:color="auto"/>
        <w:left w:val="none" w:sz="0" w:space="0" w:color="auto"/>
        <w:bottom w:val="none" w:sz="0" w:space="0" w:color="auto"/>
        <w:right w:val="none" w:sz="0" w:space="0" w:color="auto"/>
      </w:divBdr>
    </w:div>
    <w:div w:id="2045862424">
      <w:bodyDiv w:val="1"/>
      <w:marLeft w:val="0"/>
      <w:marRight w:val="0"/>
      <w:marTop w:val="0"/>
      <w:marBottom w:val="0"/>
      <w:divBdr>
        <w:top w:val="none" w:sz="0" w:space="0" w:color="auto"/>
        <w:left w:val="none" w:sz="0" w:space="0" w:color="auto"/>
        <w:bottom w:val="none" w:sz="0" w:space="0" w:color="auto"/>
        <w:right w:val="none" w:sz="0" w:space="0" w:color="auto"/>
      </w:divBdr>
    </w:div>
    <w:div w:id="2082216085">
      <w:bodyDiv w:val="1"/>
      <w:marLeft w:val="0"/>
      <w:marRight w:val="0"/>
      <w:marTop w:val="0"/>
      <w:marBottom w:val="0"/>
      <w:divBdr>
        <w:top w:val="none" w:sz="0" w:space="0" w:color="auto"/>
        <w:left w:val="none" w:sz="0" w:space="0" w:color="auto"/>
        <w:bottom w:val="none" w:sz="0" w:space="0" w:color="auto"/>
        <w:right w:val="none" w:sz="0" w:space="0" w:color="auto"/>
      </w:divBdr>
    </w:div>
    <w:div w:id="2090883896">
      <w:bodyDiv w:val="1"/>
      <w:marLeft w:val="0"/>
      <w:marRight w:val="0"/>
      <w:marTop w:val="0"/>
      <w:marBottom w:val="0"/>
      <w:divBdr>
        <w:top w:val="none" w:sz="0" w:space="0" w:color="auto"/>
        <w:left w:val="none" w:sz="0" w:space="0" w:color="auto"/>
        <w:bottom w:val="none" w:sz="0" w:space="0" w:color="auto"/>
        <w:right w:val="none" w:sz="0" w:space="0" w:color="auto"/>
      </w:divBdr>
    </w:div>
    <w:div w:id="2093579970">
      <w:bodyDiv w:val="1"/>
      <w:marLeft w:val="0"/>
      <w:marRight w:val="0"/>
      <w:marTop w:val="0"/>
      <w:marBottom w:val="0"/>
      <w:divBdr>
        <w:top w:val="none" w:sz="0" w:space="0" w:color="auto"/>
        <w:left w:val="none" w:sz="0" w:space="0" w:color="auto"/>
        <w:bottom w:val="none" w:sz="0" w:space="0" w:color="auto"/>
        <w:right w:val="none" w:sz="0" w:space="0" w:color="auto"/>
      </w:divBdr>
    </w:div>
    <w:div w:id="2110080483">
      <w:bodyDiv w:val="1"/>
      <w:marLeft w:val="0"/>
      <w:marRight w:val="0"/>
      <w:marTop w:val="0"/>
      <w:marBottom w:val="0"/>
      <w:divBdr>
        <w:top w:val="none" w:sz="0" w:space="0" w:color="auto"/>
        <w:left w:val="none" w:sz="0" w:space="0" w:color="auto"/>
        <w:bottom w:val="none" w:sz="0" w:space="0" w:color="auto"/>
        <w:right w:val="none" w:sz="0" w:space="0" w:color="auto"/>
      </w:divBdr>
    </w:div>
    <w:div w:id="2122529906">
      <w:bodyDiv w:val="1"/>
      <w:marLeft w:val="0"/>
      <w:marRight w:val="0"/>
      <w:marTop w:val="0"/>
      <w:marBottom w:val="0"/>
      <w:divBdr>
        <w:top w:val="none" w:sz="0" w:space="0" w:color="auto"/>
        <w:left w:val="none" w:sz="0" w:space="0" w:color="auto"/>
        <w:bottom w:val="none" w:sz="0" w:space="0" w:color="auto"/>
        <w:right w:val="none" w:sz="0" w:space="0" w:color="auto"/>
      </w:divBdr>
    </w:div>
    <w:div w:id="2124500309">
      <w:bodyDiv w:val="1"/>
      <w:marLeft w:val="0"/>
      <w:marRight w:val="0"/>
      <w:marTop w:val="0"/>
      <w:marBottom w:val="0"/>
      <w:divBdr>
        <w:top w:val="none" w:sz="0" w:space="0" w:color="auto"/>
        <w:left w:val="none" w:sz="0" w:space="0" w:color="auto"/>
        <w:bottom w:val="none" w:sz="0" w:space="0" w:color="auto"/>
        <w:right w:val="none" w:sz="0" w:space="0" w:color="auto"/>
      </w:divBdr>
    </w:div>
    <w:div w:id="21309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9D33-A91A-47E4-9325-77EFC1CB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2025-04-22T04:26:00Z</cp:lastPrinted>
  <dcterms:created xsi:type="dcterms:W3CDTF">2026-06-22T10:12:00Z</dcterms:created>
  <dcterms:modified xsi:type="dcterms:W3CDTF">2026-06-23T05:38:00Z</dcterms:modified>
</cp:coreProperties>
</file>